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B" w:rsidRPr="00905BB6" w:rsidRDefault="00C5643B" w:rsidP="00C5643B">
      <w:pPr>
        <w:widowControl w:val="0"/>
        <w:spacing w:after="0" w:line="240" w:lineRule="auto"/>
        <w:jc w:val="center"/>
        <w:rPr>
          <w:rFonts w:ascii="Arial" w:eastAsia="DejaVu Sans" w:hAnsi="Arial" w:cs="Arial"/>
          <w:b/>
          <w:color w:val="00000A"/>
          <w:sz w:val="24"/>
          <w:szCs w:val="24"/>
          <w:lang w:bidi="hi-IN"/>
        </w:rPr>
      </w:pPr>
      <w:r w:rsidRPr="00905BB6">
        <w:rPr>
          <w:rFonts w:ascii="Arial" w:eastAsia="DejaVu Sans" w:hAnsi="Arial" w:cs="Arial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905BB6">
        <w:rPr>
          <w:rFonts w:ascii="Arial" w:eastAsia="DejaVu Sans" w:hAnsi="Arial" w:cs="Arial"/>
          <w:b/>
          <w:color w:val="00000A"/>
          <w:sz w:val="24"/>
          <w:szCs w:val="24"/>
          <w:lang w:bidi="hi-IN"/>
        </w:rPr>
        <w:t>Frías”</w:t>
      </w:r>
    </w:p>
    <w:p w:rsidR="00C5643B" w:rsidRPr="00905BB6" w:rsidRDefault="00C5643B" w:rsidP="00C5643B">
      <w:pPr>
        <w:widowControl w:val="0"/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  <w:lang w:eastAsia="en-US"/>
        </w:rPr>
      </w:pPr>
      <w:r w:rsidRPr="00905BB6">
        <w:rPr>
          <w:rFonts w:ascii="Arial" w:eastAsia="DejaVu Sans" w:hAnsi="Arial" w:cs="Arial"/>
          <w:b/>
          <w:color w:val="00000A"/>
          <w:sz w:val="24"/>
          <w:szCs w:val="24"/>
          <w:lang w:bidi="hi-IN"/>
        </w:rPr>
        <w:t>P.N.F. Rehabilitación y Funcionamiento humano</w:t>
      </w:r>
    </w:p>
    <w:p w:rsidR="00C5643B" w:rsidRPr="00905BB6" w:rsidRDefault="00C5643B" w:rsidP="00C5643B">
      <w:pPr>
        <w:tabs>
          <w:tab w:val="center" w:pos="6480"/>
          <w:tab w:val="left" w:pos="10817"/>
        </w:tabs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r w:rsidRPr="00C5643B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ab/>
      </w:r>
      <w:r w:rsidRPr="00905BB6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Fisioterapia/Terapia Ocupacional</w:t>
      </w:r>
      <w:r w:rsidRPr="00C5643B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ab/>
      </w:r>
    </w:p>
    <w:p w:rsidR="00C5643B" w:rsidRPr="00C5643B" w:rsidRDefault="00C5643B" w:rsidP="00C5643B">
      <w:pPr>
        <w:jc w:val="center"/>
        <w:rPr>
          <w:rFonts w:ascii="Arial" w:hAnsi="Arial" w:cs="Arial"/>
          <w:b/>
          <w:sz w:val="24"/>
          <w:szCs w:val="24"/>
          <w:lang w:val="es-US"/>
        </w:rPr>
      </w:pPr>
      <w:r w:rsidRPr="00C5643B">
        <w:rPr>
          <w:rFonts w:ascii="Arial" w:hAnsi="Arial" w:cs="Arial"/>
          <w:b/>
          <w:sz w:val="24"/>
          <w:szCs w:val="24"/>
          <w:lang w:val="es-US"/>
        </w:rPr>
        <w:t>Unidades curriculares del I Tramo / I Trayecto</w:t>
      </w:r>
    </w:p>
    <w:p w:rsidR="00BF1FB2" w:rsidRDefault="00BF1FB2" w:rsidP="002414CD">
      <w:pPr>
        <w:spacing w:after="0"/>
        <w:jc w:val="center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UNIDAD CURRICULAR</w:t>
      </w:r>
      <w:r w:rsidR="008A0275">
        <w:rPr>
          <w:rFonts w:ascii="Arial" w:hAnsi="Arial" w:cs="Arial"/>
          <w:b/>
          <w:lang w:val="es-US"/>
        </w:rPr>
        <w:t xml:space="preserve">: </w:t>
      </w:r>
      <w:r w:rsidR="002414CD">
        <w:rPr>
          <w:rFonts w:ascii="Arial" w:hAnsi="Arial" w:cs="Arial"/>
          <w:b/>
          <w:lang w:val="es-US"/>
        </w:rPr>
        <w:t>Sistema Nervioso Central y Periférico</w:t>
      </w:r>
    </w:p>
    <w:p w:rsidR="002414CD" w:rsidRDefault="002414CD" w:rsidP="002414CD">
      <w:pPr>
        <w:spacing w:after="0"/>
        <w:jc w:val="center"/>
      </w:pPr>
    </w:p>
    <w:p w:rsidR="002414CD" w:rsidRPr="0003366C" w:rsidRDefault="002414CD" w:rsidP="002414CD">
      <w:pPr>
        <w:spacing w:after="0"/>
        <w:jc w:val="center"/>
      </w:pPr>
    </w:p>
    <w:p w:rsidR="00055DAD" w:rsidRPr="00055DAD" w:rsidRDefault="00FA1AC4" w:rsidP="009D726B">
      <w:pPr>
        <w:pStyle w:val="Prrafodelista"/>
        <w:spacing w:after="0"/>
        <w:ind w:left="0"/>
        <w:jc w:val="both"/>
      </w:pPr>
      <w:r w:rsidRPr="00055DAD">
        <w:rPr>
          <w:rFonts w:ascii="Arial" w:hAnsi="Arial" w:cs="Arial"/>
          <w:b/>
          <w:lang w:val="es-US"/>
        </w:rPr>
        <w:t>Objetivo general</w:t>
      </w:r>
      <w:r w:rsidR="00055DAD" w:rsidRPr="00055DAD">
        <w:rPr>
          <w:rFonts w:ascii="Arial" w:hAnsi="Arial" w:cs="Arial"/>
          <w:lang w:val="es-US"/>
        </w:rPr>
        <w:t xml:space="preserve"> </w:t>
      </w:r>
      <w:r w:rsidR="006219E7" w:rsidRPr="006219E7">
        <w:rPr>
          <w:rFonts w:ascii="Arial" w:hAnsi="Arial" w:cs="Arial"/>
        </w:rPr>
        <w:t>Desarrollar los conocim</w:t>
      </w:r>
      <w:r w:rsidR="006219E7">
        <w:rPr>
          <w:rFonts w:ascii="Arial" w:hAnsi="Arial" w:cs="Arial"/>
        </w:rPr>
        <w:t xml:space="preserve">ientos de las </w:t>
      </w:r>
      <w:r w:rsidR="006219E7" w:rsidRPr="006219E7">
        <w:rPr>
          <w:rFonts w:ascii="Arial" w:hAnsi="Arial" w:cs="Arial"/>
        </w:rPr>
        <w:t>características morfo-fisiológicas del sistema nervioso central y periférico, entendiendo al ser human</w:t>
      </w:r>
      <w:r w:rsidR="006219E7">
        <w:rPr>
          <w:rFonts w:ascii="Arial" w:hAnsi="Arial" w:cs="Arial"/>
        </w:rPr>
        <w:t xml:space="preserve">o como un ente biopsicosocial </w:t>
      </w:r>
    </w:p>
    <w:p w:rsidR="00FA1AC4" w:rsidRDefault="00FA1AC4" w:rsidP="000E254B">
      <w:pPr>
        <w:pStyle w:val="Prrafodelista"/>
        <w:spacing w:after="0"/>
        <w:ind w:left="0"/>
      </w:pPr>
    </w:p>
    <w:tbl>
      <w:tblPr>
        <w:tblW w:w="13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544"/>
        <w:gridCol w:w="2835"/>
        <w:gridCol w:w="1134"/>
        <w:gridCol w:w="1559"/>
        <w:gridCol w:w="2419"/>
      </w:tblGrid>
      <w:tr w:rsidR="000E254B" w:rsidRPr="00A03133" w:rsidTr="00A03133">
        <w:trPr>
          <w:trHeight w:val="297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:rsidR="000E254B" w:rsidRPr="00A03133" w:rsidRDefault="000E254B" w:rsidP="00A80AE1">
            <w:pPr>
              <w:pStyle w:val="Default"/>
              <w:jc w:val="center"/>
              <w:rPr>
                <w:sz w:val="20"/>
                <w:szCs w:val="20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Temas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E254B" w:rsidRPr="00A03133" w:rsidRDefault="000E254B" w:rsidP="00A80AE1">
            <w:pPr>
              <w:pStyle w:val="Default"/>
              <w:jc w:val="center"/>
              <w:rPr>
                <w:sz w:val="20"/>
                <w:szCs w:val="20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Contenidos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254B" w:rsidRPr="00A03133" w:rsidRDefault="000E254B" w:rsidP="00A80AE1">
            <w:pPr>
              <w:pStyle w:val="Default"/>
              <w:jc w:val="center"/>
              <w:rPr>
                <w:sz w:val="20"/>
                <w:szCs w:val="20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Objetivos específicos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Fechas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Encuentro docente</w:t>
            </w: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jc w:val="center"/>
              <w:rPr>
                <w:sz w:val="20"/>
                <w:szCs w:val="20"/>
              </w:rPr>
            </w:pPr>
            <w:r w:rsidRPr="00A03133">
              <w:rPr>
                <w:b/>
                <w:sz w:val="20"/>
                <w:szCs w:val="20"/>
                <w:lang w:val="es-VE"/>
              </w:rPr>
              <w:t>Actividad</w:t>
            </w:r>
          </w:p>
        </w:tc>
      </w:tr>
      <w:tr w:rsidR="000E254B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0E254B" w:rsidRPr="00A03133" w:rsidRDefault="000E254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1. Formación del sistema nervioso desde el punto de vista embriológico.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-Tejido nervioso: características morfo-funcionales.</w:t>
            </w:r>
          </w:p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-Componentes funcionales del S.N: Neurona, neuroglias, características morfo-funcionales, clasificación, funciones.</w:t>
            </w:r>
          </w:p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-Organización del S.N.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0E254B" w:rsidRPr="00A03133" w:rsidRDefault="000E254B" w:rsidP="00A80AE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3133">
              <w:rPr>
                <w:rFonts w:ascii="Arial" w:hAnsi="Arial" w:cs="Arial"/>
                <w:sz w:val="20"/>
                <w:szCs w:val="20"/>
              </w:rPr>
              <w:t>Conocer e identificar las características morfo</w:t>
            </w:r>
            <w:r w:rsidR="005466DB" w:rsidRPr="00A03133">
              <w:rPr>
                <w:rFonts w:ascii="Arial" w:hAnsi="Arial" w:cs="Arial"/>
                <w:sz w:val="20"/>
                <w:szCs w:val="20"/>
              </w:rPr>
              <w:t>-</w:t>
            </w:r>
            <w:r w:rsidRPr="00A03133">
              <w:rPr>
                <w:rFonts w:ascii="Arial" w:hAnsi="Arial" w:cs="Arial"/>
                <w:sz w:val="20"/>
                <w:szCs w:val="20"/>
              </w:rPr>
              <w:t>funcionales del sistema nervioso</w:t>
            </w:r>
            <w:r w:rsidR="005466DB" w:rsidRPr="00A031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E254B" w:rsidRPr="00A03133" w:rsidRDefault="000E254B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A0313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20/04/2020 al 24/04/2020</w:t>
            </w:r>
          </w:p>
        </w:tc>
        <w:tc>
          <w:tcPr>
            <w:tcW w:w="1559" w:type="dxa"/>
            <w:shd w:val="clear" w:color="auto" w:fill="FFFFFF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E254B" w:rsidRPr="00A03133" w:rsidRDefault="000E254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0E254B" w:rsidRPr="00A03133" w:rsidTr="00A03133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0E254B" w:rsidRPr="00A03133" w:rsidRDefault="000E254B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E254B" w:rsidRPr="00A03133" w:rsidRDefault="000E254B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20"/>
                <w:lang w:eastAsia="es-VE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E254B" w:rsidRPr="00A03133" w:rsidRDefault="000E254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0E254B" w:rsidRPr="00A03133" w:rsidRDefault="00D63238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0E254B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0E254B" w:rsidRPr="00A03133" w:rsidRDefault="000E254B" w:rsidP="000E254B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2. Generalidades del sistema nervioso.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-Etapas de filogenia del sistema nervioso, propiedades, fundamentos  y funciones.</w:t>
            </w:r>
          </w:p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-Conceptos de aferencias,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eferencias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>, análisis e integración.</w:t>
            </w:r>
          </w:p>
          <w:p w:rsidR="000E254B" w:rsidRPr="00A03133" w:rsidRDefault="000E254B" w:rsidP="000E254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-División del sistema nervioso: topográfica, funcional y filogenética.</w:t>
            </w:r>
          </w:p>
        </w:tc>
        <w:tc>
          <w:tcPr>
            <w:tcW w:w="2835" w:type="dxa"/>
            <w:vMerge/>
            <w:shd w:val="clear" w:color="auto" w:fill="FFFFFF"/>
          </w:tcPr>
          <w:p w:rsidR="000E254B" w:rsidRPr="00A03133" w:rsidRDefault="000E254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E254B" w:rsidRPr="00A03133" w:rsidRDefault="000E254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0E254B" w:rsidRPr="00A03133" w:rsidTr="00A03133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0E254B" w:rsidRPr="00A03133" w:rsidRDefault="000E254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E254B" w:rsidRPr="00A03133" w:rsidRDefault="000E254B" w:rsidP="00A80AE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E254B" w:rsidRPr="00A03133" w:rsidRDefault="000E254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E254B" w:rsidRPr="00A03133" w:rsidRDefault="000E254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0E254B" w:rsidRPr="00A03133" w:rsidRDefault="00D63238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FC1617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3. Sinapsis Nerviosa.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FC1617" w:rsidRPr="00A03133" w:rsidRDefault="00FC1617" w:rsidP="00FC161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-Concepto y Clasificación.</w:t>
            </w:r>
          </w:p>
          <w:p w:rsidR="00FC1617" w:rsidRPr="00A03133" w:rsidRDefault="00FC1617" w:rsidP="00FC161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-Mecanismo de transmisión sináptica,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presinapsis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y post sinapsis.</w:t>
            </w:r>
          </w:p>
          <w:p w:rsidR="00FC1617" w:rsidRPr="00A03133" w:rsidRDefault="00FC1617" w:rsidP="00FC161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-Potenciales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exitatorios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e inhibitorios.</w:t>
            </w:r>
          </w:p>
          <w:p w:rsidR="00FC1617" w:rsidRPr="00A03133" w:rsidRDefault="00FC1617" w:rsidP="00FC161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-Bases iónicas y sus características.</w:t>
            </w:r>
          </w:p>
          <w:p w:rsidR="00FC1617" w:rsidRPr="00A03133" w:rsidRDefault="00FC1617" w:rsidP="00A80AE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-Características de los diferent</w:t>
            </w:r>
            <w:r w:rsidRPr="00A03133">
              <w:rPr>
                <w:rFonts w:ascii="Arial" w:hAnsi="Arial" w:cs="Arial"/>
                <w:sz w:val="18"/>
                <w:szCs w:val="20"/>
              </w:rPr>
              <w:t xml:space="preserve">es tipos de neurotransmisores. 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FC1617" w:rsidRPr="00A03133" w:rsidRDefault="00FC1617" w:rsidP="00FC1617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Conocer e identificar las características morfo</w:t>
            </w:r>
            <w:r w:rsidR="005466DB" w:rsidRPr="00A03133">
              <w:rPr>
                <w:sz w:val="20"/>
                <w:szCs w:val="20"/>
              </w:rPr>
              <w:t>-</w:t>
            </w:r>
            <w:r w:rsidRPr="00A03133">
              <w:rPr>
                <w:sz w:val="20"/>
                <w:szCs w:val="20"/>
              </w:rPr>
              <w:t>funcionales del sistema nervioso central</w:t>
            </w:r>
            <w:r w:rsidR="005466DB" w:rsidRPr="00A031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A0313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27/04/2020 al 01/05/2020</w:t>
            </w:r>
          </w:p>
        </w:tc>
        <w:tc>
          <w:tcPr>
            <w:tcW w:w="1559" w:type="dxa"/>
            <w:shd w:val="clear" w:color="auto" w:fill="FFFFFF"/>
          </w:tcPr>
          <w:p w:rsidR="00FC1617" w:rsidRPr="00A03133" w:rsidRDefault="00FC1617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FC1617" w:rsidRPr="00A03133" w:rsidRDefault="00FC1617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0B68B2" w:rsidRPr="00A03133" w:rsidTr="00A03133">
        <w:trPr>
          <w:trHeight w:val="397"/>
        </w:trPr>
        <w:tc>
          <w:tcPr>
            <w:tcW w:w="2098" w:type="dxa"/>
            <w:vMerge/>
            <w:shd w:val="clear" w:color="auto" w:fill="FFFFFF"/>
            <w:vAlign w:val="center"/>
          </w:tcPr>
          <w:p w:rsidR="000B68B2" w:rsidRPr="00A03133" w:rsidRDefault="000B68B2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B68B2" w:rsidRPr="00A03133" w:rsidRDefault="000B68B2" w:rsidP="00A80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B68B2" w:rsidRPr="00A03133" w:rsidRDefault="000B68B2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B68B2" w:rsidRPr="00A03133" w:rsidRDefault="000B68B2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B68B2" w:rsidRPr="00A03133" w:rsidRDefault="000B68B2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0B68B2" w:rsidRPr="00A03133" w:rsidRDefault="000B68B2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FC1617" w:rsidRPr="00A03133" w:rsidTr="00A03133">
        <w:trPr>
          <w:trHeight w:val="273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 xml:space="preserve">4. Sistema </w:t>
            </w:r>
            <w:r w:rsidRPr="00A03133">
              <w:rPr>
                <w:rFonts w:ascii="Arial" w:hAnsi="Arial" w:cs="Arial"/>
                <w:b/>
                <w:sz w:val="20"/>
                <w:szCs w:val="20"/>
              </w:rPr>
              <w:lastRenderedPageBreak/>
              <w:t>Nervioso Central.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FC1617" w:rsidRPr="00A03133" w:rsidRDefault="00FC1617" w:rsidP="00FC1617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lastRenderedPageBreak/>
              <w:t>-Definición.</w:t>
            </w:r>
          </w:p>
          <w:p w:rsidR="00FC1617" w:rsidRPr="00A03133" w:rsidRDefault="00FC1617" w:rsidP="00FC1617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lastRenderedPageBreak/>
              <w:t>-Estructuras: encéfalo y médula espinal.</w:t>
            </w:r>
          </w:p>
          <w:p w:rsidR="00FC1617" w:rsidRPr="00A03133" w:rsidRDefault="00FC1617" w:rsidP="00FC1617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-Ubicación y función.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C1617" w:rsidRPr="00A03133" w:rsidRDefault="00FC1617" w:rsidP="00A80AE1">
            <w:pPr>
              <w:pStyle w:val="Default"/>
              <w:rPr>
                <w:sz w:val="20"/>
                <w:szCs w:val="20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C1617" w:rsidRPr="00A03133" w:rsidRDefault="00FC1617" w:rsidP="00A80AE1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3133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FC1617" w:rsidRPr="00A03133" w:rsidRDefault="00FC1617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0B68B2" w:rsidRPr="00A03133" w:rsidTr="00A03133">
        <w:trPr>
          <w:trHeight w:val="365"/>
        </w:trPr>
        <w:tc>
          <w:tcPr>
            <w:tcW w:w="2098" w:type="dxa"/>
            <w:vMerge/>
            <w:shd w:val="clear" w:color="auto" w:fill="FFFFFF"/>
            <w:vAlign w:val="center"/>
          </w:tcPr>
          <w:p w:rsidR="000B68B2" w:rsidRPr="00A03133" w:rsidRDefault="000B68B2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B68B2" w:rsidRPr="00A03133" w:rsidRDefault="000B68B2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20"/>
                <w:lang w:eastAsia="es-VE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B68B2" w:rsidRPr="00A03133" w:rsidRDefault="000B68B2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B68B2" w:rsidRPr="00A03133" w:rsidRDefault="000B68B2" w:rsidP="00A80A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B68B2" w:rsidRPr="00A03133" w:rsidRDefault="000B68B2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0B68B2" w:rsidRPr="00A03133" w:rsidRDefault="000B68B2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FC1617" w:rsidRPr="00A03133" w:rsidTr="00A03133">
        <w:trPr>
          <w:trHeight w:val="149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  <w:lang w:eastAsia="es-VE"/>
              </w:rPr>
              <w:lastRenderedPageBreak/>
              <w:t>5. Características morfo-funcionales de meninges, vasos encefálicos y espinales.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FC1617" w:rsidRPr="00A03133" w:rsidRDefault="00FC1617" w:rsidP="00FC1617">
            <w:pPr>
              <w:pStyle w:val="Default"/>
              <w:rPr>
                <w:sz w:val="18"/>
                <w:szCs w:val="20"/>
                <w:lang w:val="es-VE"/>
              </w:rPr>
            </w:pPr>
            <w:r w:rsidRPr="00A03133">
              <w:rPr>
                <w:sz w:val="18"/>
                <w:szCs w:val="20"/>
                <w:lang w:val="es-VE"/>
              </w:rPr>
              <w:t xml:space="preserve">-Espacios </w:t>
            </w:r>
            <w:proofErr w:type="spellStart"/>
            <w:r w:rsidRPr="00A03133">
              <w:rPr>
                <w:sz w:val="18"/>
                <w:szCs w:val="20"/>
                <w:lang w:val="es-VE"/>
              </w:rPr>
              <w:t>intermeningeos</w:t>
            </w:r>
            <w:proofErr w:type="spellEnd"/>
            <w:r w:rsidRPr="00A03133">
              <w:rPr>
                <w:sz w:val="18"/>
                <w:szCs w:val="20"/>
                <w:lang w:val="es-VE"/>
              </w:rPr>
              <w:t>.</w:t>
            </w:r>
          </w:p>
          <w:p w:rsidR="00FC1617" w:rsidRPr="00A03133" w:rsidRDefault="00FC1617" w:rsidP="00FC1617">
            <w:pPr>
              <w:pStyle w:val="Default"/>
              <w:rPr>
                <w:sz w:val="18"/>
                <w:szCs w:val="20"/>
                <w:lang w:val="es-VE"/>
              </w:rPr>
            </w:pPr>
            <w:r w:rsidRPr="00A03133">
              <w:rPr>
                <w:sz w:val="18"/>
                <w:szCs w:val="20"/>
                <w:lang w:val="es-VE"/>
              </w:rPr>
              <w:t xml:space="preserve">Barrera </w:t>
            </w:r>
            <w:proofErr w:type="spellStart"/>
            <w:r w:rsidRPr="00A03133">
              <w:rPr>
                <w:sz w:val="18"/>
                <w:szCs w:val="20"/>
                <w:lang w:val="es-VE"/>
              </w:rPr>
              <w:t>hematoencefalica</w:t>
            </w:r>
            <w:proofErr w:type="spellEnd"/>
            <w:r w:rsidRPr="00A03133">
              <w:rPr>
                <w:sz w:val="18"/>
                <w:szCs w:val="20"/>
                <w:lang w:val="es-VE"/>
              </w:rPr>
              <w:t>.</w:t>
            </w:r>
          </w:p>
          <w:p w:rsidR="00FC1617" w:rsidRPr="00A03133" w:rsidRDefault="00FC1617" w:rsidP="00FC1617">
            <w:pPr>
              <w:pStyle w:val="Default"/>
              <w:rPr>
                <w:sz w:val="18"/>
                <w:szCs w:val="20"/>
                <w:lang w:val="es-VE"/>
              </w:rPr>
            </w:pPr>
            <w:r w:rsidRPr="00A03133">
              <w:rPr>
                <w:sz w:val="18"/>
                <w:szCs w:val="20"/>
                <w:lang w:val="es-VE"/>
              </w:rPr>
              <w:t>-Componentes e importancia funcional.</w:t>
            </w:r>
          </w:p>
          <w:p w:rsidR="00FC1617" w:rsidRPr="00A03133" w:rsidRDefault="00FC1617" w:rsidP="00FC1617">
            <w:pPr>
              <w:pStyle w:val="Default"/>
              <w:rPr>
                <w:sz w:val="18"/>
                <w:szCs w:val="20"/>
                <w:lang w:val="es-VE"/>
              </w:rPr>
            </w:pPr>
            <w:r w:rsidRPr="00A03133">
              <w:rPr>
                <w:sz w:val="18"/>
                <w:szCs w:val="20"/>
                <w:lang w:val="es-VE"/>
              </w:rPr>
              <w:t>Sistema ventricular y circulación de líquido cefalorraquídeo</w:t>
            </w:r>
          </w:p>
        </w:tc>
        <w:tc>
          <w:tcPr>
            <w:tcW w:w="2835" w:type="dxa"/>
            <w:vMerge/>
            <w:shd w:val="clear" w:color="auto" w:fill="FFFFFF"/>
          </w:tcPr>
          <w:p w:rsidR="00FC1617" w:rsidRPr="00A03133" w:rsidRDefault="00FC1617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C1617" w:rsidRPr="00A03133" w:rsidRDefault="00FC1617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C1617" w:rsidRPr="00A03133" w:rsidRDefault="00FC1617" w:rsidP="00A80AE1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3133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FC1617" w:rsidRPr="00A03133" w:rsidRDefault="00FC1617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0B68B2" w:rsidRPr="00A03133" w:rsidTr="00A03133">
        <w:trPr>
          <w:trHeight w:val="577"/>
        </w:trPr>
        <w:tc>
          <w:tcPr>
            <w:tcW w:w="2098" w:type="dxa"/>
            <w:vMerge/>
            <w:shd w:val="clear" w:color="auto" w:fill="FFFFFF"/>
            <w:vAlign w:val="center"/>
          </w:tcPr>
          <w:p w:rsidR="000B68B2" w:rsidRPr="00A03133" w:rsidRDefault="000B68B2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B68B2" w:rsidRPr="00A03133" w:rsidRDefault="000B68B2" w:rsidP="00A80AE1">
            <w:pPr>
              <w:pStyle w:val="Default"/>
              <w:rPr>
                <w:sz w:val="20"/>
                <w:szCs w:val="20"/>
                <w:lang w:val="es-VE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0B68B2" w:rsidRPr="00A03133" w:rsidRDefault="000B68B2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B68B2" w:rsidRPr="00A03133" w:rsidRDefault="000B68B2" w:rsidP="00A80A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B68B2" w:rsidRPr="00A03133" w:rsidRDefault="000B68B2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0B68B2" w:rsidRPr="00A03133" w:rsidRDefault="000B68B2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5466DB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6. Características morfo-funcionales del telencéfalo, corteza cerebral.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-Principales surcos y giros.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-Hemisferios y lóbulos.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-Áreas primitivas y asociativas.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-Núcleos basales, cuerpo calloso,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rinencefalo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y sistema límbico.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5466DB" w:rsidRPr="00A03133" w:rsidRDefault="005466DB" w:rsidP="00A80AE1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3133">
              <w:rPr>
                <w:rFonts w:ascii="Arial" w:hAnsi="Arial" w:cs="Arial"/>
                <w:sz w:val="20"/>
                <w:szCs w:val="20"/>
              </w:rPr>
              <w:t>Conocer e identificar las características morfo-funcionales del sistema nervioso central.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A0313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04/05/2020 al 08/05/2020</w:t>
            </w: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5466DB" w:rsidRPr="00A03133" w:rsidRDefault="005466D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5466DB" w:rsidRPr="00A03133" w:rsidTr="00A03133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5466DB" w:rsidRPr="00A03133" w:rsidRDefault="005466DB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5466DB" w:rsidRPr="00A03133" w:rsidRDefault="005466D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5466DB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 xml:space="preserve">7. Características morfo-funcionales del </w:t>
            </w:r>
            <w:proofErr w:type="spellStart"/>
            <w:r w:rsidRPr="00A03133">
              <w:rPr>
                <w:rFonts w:ascii="Arial" w:hAnsi="Arial" w:cs="Arial"/>
                <w:b/>
                <w:sz w:val="20"/>
                <w:szCs w:val="20"/>
              </w:rPr>
              <w:t>Diencéfalo</w:t>
            </w:r>
            <w:proofErr w:type="spellEnd"/>
            <w:r w:rsidRPr="00A0313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-Situación.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-Composición.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Tálamo encéfalo, tálamo óptico, núcleos del tálamo.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-Núcleos de proyección especifica.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Metatálamo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epitálamo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>, hipotálamo.</w:t>
            </w:r>
          </w:p>
        </w:tc>
        <w:tc>
          <w:tcPr>
            <w:tcW w:w="2835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5466DB" w:rsidRPr="00A03133" w:rsidRDefault="005466D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Exposición del profesor</w:t>
            </w:r>
          </w:p>
        </w:tc>
      </w:tr>
      <w:tr w:rsidR="005466DB" w:rsidRPr="00A03133" w:rsidTr="00A03133">
        <w:trPr>
          <w:trHeight w:val="690"/>
        </w:trPr>
        <w:tc>
          <w:tcPr>
            <w:tcW w:w="2098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5466DB" w:rsidRPr="00A03133" w:rsidRDefault="005466D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 w:rsidRPr="00A03133">
              <w:rPr>
                <w:sz w:val="20"/>
                <w:szCs w:val="20"/>
                <w:lang w:val="es-VE"/>
              </w:rPr>
              <w:t>Preguntas guiadas</w:t>
            </w:r>
          </w:p>
        </w:tc>
      </w:tr>
      <w:tr w:rsidR="005466DB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5466DB" w:rsidRPr="00A03133" w:rsidRDefault="005466DB" w:rsidP="004547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8. Tronco Encefálico.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-Definición.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-Ubicación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-Función.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-Disposición de la sustancia gris y blanca.</w:t>
            </w:r>
          </w:p>
          <w:p w:rsidR="005466DB" w:rsidRPr="00A03133" w:rsidRDefault="005466DB" w:rsidP="004547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-Formación reticular, participación en el tono muscular.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pStyle w:val="Default"/>
              <w:rPr>
                <w:sz w:val="20"/>
                <w:szCs w:val="20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5466DB" w:rsidRPr="00A03133" w:rsidRDefault="005466DB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5466DB" w:rsidRPr="00A03133" w:rsidTr="00A03133">
        <w:trPr>
          <w:trHeight w:val="390"/>
        </w:trPr>
        <w:tc>
          <w:tcPr>
            <w:tcW w:w="2098" w:type="dxa"/>
            <w:vMerge/>
            <w:shd w:val="clear" w:color="auto" w:fill="FFFFFF"/>
            <w:vAlign w:val="center"/>
          </w:tcPr>
          <w:p w:rsidR="005466DB" w:rsidRPr="00A03133" w:rsidRDefault="005466DB" w:rsidP="00A80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5466DB" w:rsidRPr="00A03133" w:rsidRDefault="005466DB" w:rsidP="000E254B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466DB" w:rsidRPr="00A03133" w:rsidRDefault="005466DB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5466DB" w:rsidRPr="00A03133" w:rsidRDefault="005466DB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9025D9" w:rsidRPr="00A03133" w:rsidTr="00A0313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9025D9" w:rsidRPr="00A03133" w:rsidRDefault="009025D9" w:rsidP="009025D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9. Cerebelo.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-Características morfo-funcionales.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-Corteza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cerebelar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, pedúnculos 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A03133">
              <w:rPr>
                <w:rFonts w:ascii="Arial" w:hAnsi="Arial" w:cs="Arial"/>
                <w:sz w:val="18"/>
                <w:szCs w:val="20"/>
              </w:rPr>
              <w:t>cerebelares</w:t>
            </w:r>
            <w:proofErr w:type="spellEnd"/>
            <w:proofErr w:type="gramEnd"/>
            <w:r w:rsidRPr="00A03133">
              <w:rPr>
                <w:rFonts w:ascii="Arial" w:hAnsi="Arial" w:cs="Arial"/>
                <w:sz w:val="18"/>
                <w:szCs w:val="20"/>
              </w:rPr>
              <w:t xml:space="preserve">, aferencias y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eferencias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>, funciones.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9025D9" w:rsidRPr="00A03133" w:rsidRDefault="009025D9" w:rsidP="009025D9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Conocer e identificar las características </w:t>
            </w:r>
            <w:proofErr w:type="spellStart"/>
            <w:r w:rsidRPr="00A03133">
              <w:rPr>
                <w:sz w:val="20"/>
                <w:szCs w:val="20"/>
              </w:rPr>
              <w:t>morfofuncionales</w:t>
            </w:r>
            <w:proofErr w:type="spellEnd"/>
            <w:r w:rsidRPr="00A03133">
              <w:rPr>
                <w:sz w:val="20"/>
                <w:szCs w:val="20"/>
              </w:rPr>
              <w:t xml:space="preserve"> del sistema nervioso central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11/05/2020 al 15/05/2020</w:t>
            </w:r>
          </w:p>
        </w:tc>
        <w:tc>
          <w:tcPr>
            <w:tcW w:w="1559" w:type="dxa"/>
            <w:shd w:val="clear" w:color="auto" w:fill="FFFFFF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9025D9" w:rsidRPr="00A03133" w:rsidRDefault="009025D9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9025D9" w:rsidRPr="00A03133" w:rsidTr="00A03133">
        <w:trPr>
          <w:trHeight w:val="802"/>
        </w:trPr>
        <w:tc>
          <w:tcPr>
            <w:tcW w:w="2098" w:type="dxa"/>
            <w:vMerge/>
            <w:shd w:val="clear" w:color="auto" w:fill="FFFFFF"/>
            <w:vAlign w:val="center"/>
          </w:tcPr>
          <w:p w:rsidR="009025D9" w:rsidRPr="00A03133" w:rsidRDefault="009025D9" w:rsidP="00A80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9025D9" w:rsidRPr="00A03133" w:rsidRDefault="009025D9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025D9" w:rsidRPr="00A03133" w:rsidRDefault="009025D9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9025D9" w:rsidRPr="00A03133" w:rsidRDefault="009025D9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9025D9" w:rsidRPr="00A03133" w:rsidTr="00A03133">
        <w:trPr>
          <w:trHeight w:val="15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9025D9" w:rsidRPr="00A03133" w:rsidRDefault="009025D9" w:rsidP="009025D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10. Sistema nervioso periférico.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-Concepto.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-Receptores periféricos.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-Clasificación y características morfo-funcionales.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-Proceso de transducción.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-Potencial generador y potencial de acción.</w:t>
            </w:r>
          </w:p>
          <w:p w:rsidR="009025D9" w:rsidRPr="00A03133" w:rsidRDefault="009025D9" w:rsidP="009025D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lastRenderedPageBreak/>
              <w:t>-Proceso de adaptación de los receptores.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9025D9" w:rsidRPr="00A03133" w:rsidRDefault="009025D9" w:rsidP="009025D9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lastRenderedPageBreak/>
              <w:t xml:space="preserve">Conocer e identificar las características </w:t>
            </w:r>
            <w:proofErr w:type="spellStart"/>
            <w:r w:rsidRPr="00A03133">
              <w:rPr>
                <w:sz w:val="20"/>
                <w:szCs w:val="20"/>
              </w:rPr>
              <w:t>morfofuncionales</w:t>
            </w:r>
            <w:proofErr w:type="spellEnd"/>
            <w:r w:rsidRPr="00A03133">
              <w:rPr>
                <w:sz w:val="20"/>
                <w:szCs w:val="20"/>
              </w:rPr>
              <w:t xml:space="preserve"> del sistema nervioso periférico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9025D9" w:rsidRPr="00A03133" w:rsidRDefault="009025D9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9025D9" w:rsidRPr="00A03133" w:rsidTr="00A03133">
        <w:trPr>
          <w:trHeight w:val="397"/>
        </w:trPr>
        <w:tc>
          <w:tcPr>
            <w:tcW w:w="2098" w:type="dxa"/>
            <w:vMerge/>
            <w:shd w:val="clear" w:color="auto" w:fill="FFFFFF"/>
            <w:vAlign w:val="center"/>
          </w:tcPr>
          <w:p w:rsidR="009025D9" w:rsidRPr="00A03133" w:rsidRDefault="009025D9" w:rsidP="00A80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9025D9" w:rsidRPr="00A03133" w:rsidRDefault="009025D9" w:rsidP="00A80AE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025D9" w:rsidRPr="00A03133" w:rsidRDefault="009025D9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025D9" w:rsidRPr="00A03133" w:rsidRDefault="009025D9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9025D9" w:rsidRPr="00A03133" w:rsidRDefault="009025D9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CC77E3" w:rsidRPr="00A03133" w:rsidTr="00A03133">
        <w:trPr>
          <w:trHeight w:val="22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lastRenderedPageBreak/>
              <w:t>11. Características morfo-fisiológicas de las diferentes fibras nerviosas.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CC77E3" w:rsidRPr="00A03133" w:rsidRDefault="00CC77E3" w:rsidP="0092143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-Nervios periféricos.</w:t>
            </w:r>
          </w:p>
          <w:p w:rsidR="00CC77E3" w:rsidRPr="00A03133" w:rsidRDefault="00CC77E3" w:rsidP="0092143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-Fibras nerviosas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mielínicas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y amielínicas.</w:t>
            </w:r>
          </w:p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-Ganglios nerviosos </w:t>
            </w:r>
            <w:r w:rsidRPr="00A03133">
              <w:rPr>
                <w:rFonts w:ascii="Arial" w:hAnsi="Arial" w:cs="Arial"/>
                <w:sz w:val="18"/>
                <w:szCs w:val="20"/>
              </w:rPr>
              <w:t>cráneo-espinales y vegetativos.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CC77E3" w:rsidRPr="00A03133" w:rsidRDefault="00CC77E3" w:rsidP="006A52DE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Conocer e identificar las características morfo-funcionales del sistema nervioso periférico.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18/05/2020 al 22/05/2020</w:t>
            </w:r>
          </w:p>
        </w:tc>
        <w:tc>
          <w:tcPr>
            <w:tcW w:w="1559" w:type="dxa"/>
            <w:shd w:val="clear" w:color="auto" w:fill="FFFFFF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CC77E3" w:rsidRPr="00A03133" w:rsidRDefault="00CC77E3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CC77E3" w:rsidRPr="00A03133" w:rsidTr="00A03133">
        <w:trPr>
          <w:trHeight w:val="397"/>
        </w:trPr>
        <w:tc>
          <w:tcPr>
            <w:tcW w:w="2098" w:type="dxa"/>
            <w:vMerge/>
            <w:shd w:val="clear" w:color="auto" w:fill="FFFFFF"/>
            <w:vAlign w:val="center"/>
          </w:tcPr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CC77E3" w:rsidRPr="00A03133" w:rsidRDefault="00CC77E3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CC77E3" w:rsidRPr="00A03133" w:rsidRDefault="00CC77E3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C77E3" w:rsidRPr="00A03133" w:rsidRDefault="00CC77E3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CC77E3" w:rsidRPr="00A03133" w:rsidTr="00A03133">
        <w:trPr>
          <w:trHeight w:val="9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12.  Generalidades de Nervios Espinales, Nervios Intercostales y Nervios Craneales.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CC77E3" w:rsidRPr="00A03133" w:rsidRDefault="00CC77E3" w:rsidP="0092143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-Constitución, ramos, ramas y troncos.</w:t>
            </w:r>
          </w:p>
          <w:p w:rsidR="00CC77E3" w:rsidRPr="00A03133" w:rsidRDefault="00CC77E3" w:rsidP="0092143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-Generalidades de los Plexos. </w:t>
            </w:r>
          </w:p>
          <w:p w:rsidR="00CC77E3" w:rsidRPr="00A03133" w:rsidRDefault="00CC77E3" w:rsidP="0092143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Dermatomas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y miotomas.</w:t>
            </w:r>
          </w:p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-Nombre, clasificación </w:t>
            </w:r>
            <w:r w:rsidRPr="00A03133">
              <w:rPr>
                <w:rFonts w:ascii="Arial" w:hAnsi="Arial" w:cs="Arial"/>
                <w:sz w:val="18"/>
                <w:szCs w:val="20"/>
              </w:rPr>
              <w:t>y función de Nervios Craneales.</w:t>
            </w:r>
          </w:p>
        </w:tc>
        <w:tc>
          <w:tcPr>
            <w:tcW w:w="2835" w:type="dxa"/>
            <w:vMerge/>
            <w:shd w:val="clear" w:color="auto" w:fill="FFFFFF"/>
          </w:tcPr>
          <w:p w:rsidR="00CC77E3" w:rsidRPr="00A03133" w:rsidRDefault="00CC77E3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CC77E3" w:rsidRPr="00A03133" w:rsidRDefault="00CC77E3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CC77E3" w:rsidRPr="00A03133" w:rsidTr="00A03133">
        <w:trPr>
          <w:trHeight w:val="397"/>
        </w:trPr>
        <w:tc>
          <w:tcPr>
            <w:tcW w:w="2098" w:type="dxa"/>
            <w:vMerge/>
            <w:shd w:val="clear" w:color="auto" w:fill="FFFFFF"/>
            <w:vAlign w:val="center"/>
          </w:tcPr>
          <w:p w:rsidR="00CC77E3" w:rsidRPr="00A03133" w:rsidRDefault="00CC77E3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CC77E3" w:rsidRPr="00A03133" w:rsidRDefault="00CC77E3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CC77E3" w:rsidRPr="00A03133" w:rsidRDefault="00CC77E3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C77E3" w:rsidRPr="00A03133" w:rsidRDefault="00CC77E3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C77E3" w:rsidRPr="00A03133" w:rsidRDefault="00CC77E3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C9747C" w:rsidRPr="00A03133" w:rsidTr="00A03133">
        <w:trPr>
          <w:trHeight w:val="19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9747C" w:rsidRPr="00A03133" w:rsidRDefault="00C9747C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13. Características morfo-funcionales de los Plexos (Cervical, Braquial, Lumbar y Sacro coxígeo.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 Origen y territorios de inervación.</w:t>
            </w:r>
          </w:p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 Principales nervios periféricos y su inervación muscular </w:t>
            </w:r>
          </w:p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Miotomos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 y dermatomos.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C9747C" w:rsidRPr="00A03133" w:rsidRDefault="00C9747C" w:rsidP="00787CF0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Conocer e identificar las características morfo-funcionales del sistema nervioso periférico.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9747C" w:rsidRPr="00A03133" w:rsidRDefault="00C9747C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25/05/2020 al 29/05/2020</w:t>
            </w:r>
          </w:p>
        </w:tc>
        <w:tc>
          <w:tcPr>
            <w:tcW w:w="1559" w:type="dxa"/>
            <w:shd w:val="clear" w:color="auto" w:fill="FFFFFF"/>
          </w:tcPr>
          <w:p w:rsidR="00C9747C" w:rsidRPr="00A03133" w:rsidRDefault="00C9747C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C9747C" w:rsidRPr="00A03133" w:rsidRDefault="00C9747C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C9747C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C9747C" w:rsidRPr="00A03133" w:rsidRDefault="00C9747C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C9747C" w:rsidRPr="00A03133" w:rsidRDefault="00C9747C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C9747C" w:rsidRPr="00A03133" w:rsidRDefault="00C9747C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9747C" w:rsidRPr="00A03133" w:rsidRDefault="00C9747C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9747C" w:rsidRPr="00A03133" w:rsidRDefault="00C9747C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9747C" w:rsidRPr="00A03133" w:rsidRDefault="00C9747C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C9747C" w:rsidRPr="00A03133" w:rsidTr="00A03133">
        <w:trPr>
          <w:trHeight w:val="19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9747C" w:rsidRPr="00A03133" w:rsidRDefault="00C9747C" w:rsidP="00787C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14. Sistema Nervioso Autónomo.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-Definición. </w:t>
            </w:r>
          </w:p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-Características morfo-funcionales.</w:t>
            </w:r>
          </w:p>
          <w:p w:rsidR="00C9747C" w:rsidRPr="00A03133" w:rsidRDefault="00C9747C" w:rsidP="00787CF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-División: Sistema Nervioso Simpático y Parasimpático.</w:t>
            </w:r>
          </w:p>
        </w:tc>
        <w:tc>
          <w:tcPr>
            <w:tcW w:w="2835" w:type="dxa"/>
            <w:vMerge/>
            <w:shd w:val="clear" w:color="auto" w:fill="FFFFFF"/>
          </w:tcPr>
          <w:p w:rsidR="00C9747C" w:rsidRPr="00A03133" w:rsidRDefault="00C9747C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9747C" w:rsidRPr="00A03133" w:rsidRDefault="00C9747C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9747C" w:rsidRPr="00A03133" w:rsidRDefault="00C9747C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C9747C" w:rsidRPr="00A03133" w:rsidRDefault="00C9747C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C9747C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C9747C" w:rsidRPr="00A03133" w:rsidRDefault="00C9747C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C9747C" w:rsidRPr="00A03133" w:rsidRDefault="00C9747C" w:rsidP="00A80AE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C9747C" w:rsidRPr="00A03133" w:rsidRDefault="00C9747C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9747C" w:rsidRPr="00A03133" w:rsidRDefault="00C9747C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9747C" w:rsidRPr="00A03133" w:rsidRDefault="00C9747C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9747C" w:rsidRPr="00A03133" w:rsidRDefault="00C9747C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FC4605" w:rsidRPr="00A03133" w:rsidTr="00A03133">
        <w:trPr>
          <w:trHeight w:val="19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FC4605" w:rsidRPr="00A03133" w:rsidRDefault="00FC4605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15. Características morfo-funcionales de la integración de las vías nerviosas generales.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-Vías sensitivas, propioceptivas, vías sensitivas táctiles discriminativas, vías de tacto superficial.</w:t>
            </w:r>
          </w:p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-Dolor, temperatura, presión.</w:t>
            </w:r>
          </w:p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-Vía piramidal y extra piramidal.</w:t>
            </w:r>
          </w:p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-Vía motora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cerebelar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-Integración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sensoromotora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FC4605" w:rsidRPr="00A03133" w:rsidRDefault="00FC4605" w:rsidP="00D74EEF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Conocer e identificar las características morfo-funcionales del sistema nervioso periférico.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C4605" w:rsidRPr="00A03133" w:rsidRDefault="00FC4605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01/06/2020 al 05/06/2020</w:t>
            </w:r>
          </w:p>
        </w:tc>
        <w:tc>
          <w:tcPr>
            <w:tcW w:w="1559" w:type="dxa"/>
            <w:shd w:val="clear" w:color="auto" w:fill="FFFFFF"/>
          </w:tcPr>
          <w:p w:rsidR="00FC4605" w:rsidRPr="00A03133" w:rsidRDefault="00FC4605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FC4605" w:rsidRPr="00A03133" w:rsidRDefault="00FC4605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FC4605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FC4605" w:rsidRPr="00A03133" w:rsidRDefault="00FC4605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C4605" w:rsidRPr="00A03133" w:rsidRDefault="00FC4605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FC4605" w:rsidRPr="00A03133" w:rsidRDefault="00FC4605" w:rsidP="00D74E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C4605" w:rsidRPr="00A03133" w:rsidRDefault="00FC4605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C4605" w:rsidRPr="00A03133" w:rsidRDefault="00FC4605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FC4605" w:rsidRPr="00A03133" w:rsidRDefault="00FC4605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FC4605" w:rsidRPr="00A03133" w:rsidTr="00A03133">
        <w:trPr>
          <w:trHeight w:val="19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FC4605" w:rsidRPr="00A03133" w:rsidRDefault="00FC4605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16. Características morfo-funcionales de los sistemas sensoriales especiales.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-Organización.</w:t>
            </w:r>
          </w:p>
          <w:p w:rsidR="00FC4605" w:rsidRPr="00A03133" w:rsidRDefault="00FC4605" w:rsidP="00FC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-Sentido del gusto, olfato, visión, audición</w:t>
            </w:r>
            <w:r w:rsidRPr="00A03133">
              <w:rPr>
                <w:rFonts w:ascii="Arial" w:hAnsi="Arial" w:cs="Arial"/>
                <w:sz w:val="18"/>
                <w:szCs w:val="20"/>
              </w:rPr>
              <w:t>,</w:t>
            </w:r>
            <w:r w:rsidRPr="00A03133">
              <w:rPr>
                <w:rFonts w:ascii="Arial" w:hAnsi="Arial" w:cs="Arial"/>
                <w:sz w:val="18"/>
                <w:szCs w:val="20"/>
              </w:rPr>
              <w:t xml:space="preserve"> equilibrio y tacto.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C4605" w:rsidRPr="00A03133" w:rsidRDefault="00FC4605" w:rsidP="00D74E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C4605" w:rsidRPr="00A03133" w:rsidRDefault="00FC4605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C4605" w:rsidRPr="00A03133" w:rsidRDefault="00FC4605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FC4605" w:rsidRPr="00A03133" w:rsidRDefault="00FC4605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FC4605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FC4605" w:rsidRPr="00A03133" w:rsidRDefault="00FC4605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C4605" w:rsidRPr="00A03133" w:rsidRDefault="00FC4605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FC4605" w:rsidRPr="00A03133" w:rsidRDefault="00FC4605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C4605" w:rsidRPr="00A03133" w:rsidRDefault="00FC4605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C4605" w:rsidRPr="00A03133" w:rsidRDefault="00FC4605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FC4605" w:rsidRPr="00A03133" w:rsidRDefault="00FC4605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17. Desarrollo ontogenético del ser humano.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D85896" w:rsidRPr="00A03133" w:rsidRDefault="00D85896" w:rsidP="006A586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 xml:space="preserve">-Conceptos básicos: natalidad, período neonatal, niño prematuro y </w:t>
            </w:r>
            <w:proofErr w:type="spellStart"/>
            <w:r w:rsidRPr="00A03133">
              <w:rPr>
                <w:rFonts w:ascii="Arial" w:hAnsi="Arial" w:cs="Arial"/>
                <w:sz w:val="18"/>
                <w:szCs w:val="20"/>
              </w:rPr>
              <w:t>hipermaduro</w:t>
            </w:r>
            <w:proofErr w:type="spellEnd"/>
            <w:r w:rsidRPr="00A03133">
              <w:rPr>
                <w:rFonts w:ascii="Arial" w:hAnsi="Arial" w:cs="Arial"/>
                <w:sz w:val="18"/>
                <w:szCs w:val="20"/>
              </w:rPr>
              <w:t xml:space="preserve">, características de un recién nacido </w:t>
            </w:r>
            <w:r w:rsidRPr="00A03133">
              <w:rPr>
                <w:rFonts w:ascii="Arial" w:hAnsi="Arial" w:cs="Arial"/>
                <w:sz w:val="18"/>
                <w:szCs w:val="20"/>
              </w:rPr>
              <w:lastRenderedPageBreak/>
              <w:t>normal t prematuro, recién nacido de alto riesgo.</w:t>
            </w:r>
          </w:p>
          <w:p w:rsidR="00D85896" w:rsidRPr="00A03133" w:rsidRDefault="00D85896" w:rsidP="006A586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-Reflejos neonatales. Tono muscular.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D85896" w:rsidRPr="00A03133" w:rsidRDefault="00D85896" w:rsidP="00AC0D83">
            <w:pPr>
              <w:pStyle w:val="Default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lastRenderedPageBreak/>
              <w:t>Conocer e identificar el desarrollo ontogenético del ser humano.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08/06/2020 al 12/06/2020</w:t>
            </w: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D85896" w:rsidRPr="00A03133" w:rsidRDefault="00D85896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D85896" w:rsidRPr="00A03133" w:rsidRDefault="00D85896" w:rsidP="00A80AE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85896" w:rsidRPr="00A03133" w:rsidRDefault="00D85896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D85896" w:rsidRPr="00A03133" w:rsidRDefault="00D85896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 xml:space="preserve">Preguntas guiadas a la </w:t>
            </w:r>
            <w:r w:rsidRPr="00A03133">
              <w:rPr>
                <w:rFonts w:ascii="Arial" w:hAnsi="Arial" w:cs="Arial"/>
                <w:bCs/>
                <w:sz w:val="20"/>
                <w:szCs w:val="20"/>
              </w:rPr>
              <w:lastRenderedPageBreak/>
              <w:t>audiencia.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D85896" w:rsidRPr="00A03133" w:rsidRDefault="00D85896" w:rsidP="006A5864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-Desarrollo evolutivo del niño, aprendizaje motor en niños de 0 – 6 años y su entorno: secuencia del desarrollo motor, evolución desde el primer a cuarto trimestre y desde los 2 a 6 años.</w:t>
            </w:r>
          </w:p>
        </w:tc>
        <w:tc>
          <w:tcPr>
            <w:tcW w:w="2835" w:type="dxa"/>
            <w:vMerge/>
            <w:shd w:val="clear" w:color="auto" w:fill="FFFFFF"/>
          </w:tcPr>
          <w:p w:rsidR="00D85896" w:rsidRPr="00A03133" w:rsidRDefault="00D85896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15/06/2020 al 19/06/2020</w:t>
            </w: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D85896" w:rsidRPr="00A03133" w:rsidRDefault="00D85896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D85896" w:rsidRPr="00A03133" w:rsidRDefault="00D85896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85896" w:rsidRPr="00A03133" w:rsidRDefault="00D85896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D85896" w:rsidRPr="00A03133" w:rsidRDefault="00D85896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D85896" w:rsidRPr="00A03133" w:rsidRDefault="00D85896" w:rsidP="00A80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3133">
              <w:rPr>
                <w:rFonts w:ascii="Arial" w:hAnsi="Arial" w:cs="Arial"/>
                <w:sz w:val="18"/>
                <w:szCs w:val="20"/>
              </w:rPr>
              <w:t>-Desarrollo control postural y equilibrio, desarrollo de las reacciones del enderezamiento, equilibrio y defensa.</w:t>
            </w:r>
          </w:p>
        </w:tc>
        <w:tc>
          <w:tcPr>
            <w:tcW w:w="2835" w:type="dxa"/>
            <w:vMerge/>
            <w:shd w:val="clear" w:color="auto" w:fill="FFFFFF"/>
          </w:tcPr>
          <w:p w:rsidR="00D85896" w:rsidRPr="00A03133" w:rsidRDefault="00D85896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A03133">
              <w:rPr>
                <w:b/>
                <w:sz w:val="18"/>
                <w:szCs w:val="20"/>
              </w:rPr>
              <w:t>22/06/2020 al 26/06/2020</w:t>
            </w: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D85896" w:rsidRPr="00A03133" w:rsidRDefault="00D85896" w:rsidP="00B71E20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>Ponencia del estudiante (material didáctico).</w:t>
            </w:r>
          </w:p>
        </w:tc>
      </w:tr>
      <w:tr w:rsidR="00D85896" w:rsidRPr="00A03133" w:rsidTr="00A0313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D85896" w:rsidRPr="00A03133" w:rsidRDefault="00D85896" w:rsidP="00A80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D85896" w:rsidRPr="00A03133" w:rsidRDefault="00D85896" w:rsidP="00A80AE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85896" w:rsidRPr="00A03133" w:rsidRDefault="00D85896" w:rsidP="00A80AE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85896" w:rsidRPr="00A03133" w:rsidRDefault="00D85896" w:rsidP="00787CF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85896" w:rsidRPr="00A03133" w:rsidRDefault="00D85896" w:rsidP="00A80AE1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A03133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D85896" w:rsidRPr="00A03133" w:rsidRDefault="00D85896" w:rsidP="00B71E20">
            <w:pPr>
              <w:tabs>
                <w:tab w:val="left" w:pos="175"/>
                <w:tab w:val="left" w:pos="317"/>
              </w:tabs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133">
              <w:rPr>
                <w:rFonts w:ascii="Arial" w:hAnsi="Arial" w:cs="Arial"/>
                <w:bCs/>
                <w:sz w:val="20"/>
                <w:szCs w:val="20"/>
              </w:rPr>
              <w:t>Preguntas guiadas a la audiencia.</w:t>
            </w:r>
          </w:p>
        </w:tc>
      </w:tr>
      <w:tr w:rsidR="00FC4605" w:rsidRPr="00A03133" w:rsidTr="00A03133">
        <w:trPr>
          <w:trHeight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605" w:rsidRPr="00A03133" w:rsidRDefault="00FC4605" w:rsidP="00B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3133">
              <w:rPr>
                <w:rFonts w:ascii="Arial" w:hAnsi="Arial" w:cs="Arial"/>
                <w:b/>
                <w:sz w:val="20"/>
                <w:szCs w:val="20"/>
              </w:rPr>
              <w:t>INTEGRACIÓN DE LA UNIDAD CURRICULAR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605" w:rsidRPr="00B71E20" w:rsidRDefault="00FC4605" w:rsidP="00B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1E20">
              <w:rPr>
                <w:rFonts w:ascii="Arial" w:hAnsi="Arial" w:cs="Arial"/>
                <w:b/>
                <w:sz w:val="18"/>
                <w:szCs w:val="20"/>
              </w:rPr>
              <w:t>Feria de conocimiento</w:t>
            </w:r>
          </w:p>
          <w:p w:rsidR="00FC4605" w:rsidRPr="00B71E20" w:rsidRDefault="00FC4605" w:rsidP="00B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1E20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="00D80A0E" w:rsidRPr="00B71E20">
              <w:rPr>
                <w:rFonts w:ascii="Arial" w:hAnsi="Arial" w:cs="Arial"/>
                <w:b/>
                <w:sz w:val="18"/>
                <w:szCs w:val="20"/>
              </w:rPr>
              <w:t>Exposición de un modelo didáctico</w:t>
            </w:r>
            <w:r w:rsidRPr="00B71E20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C4605" w:rsidRPr="00B71E20" w:rsidRDefault="00FC4605" w:rsidP="00B71E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1E20">
              <w:rPr>
                <w:rFonts w:ascii="Arial" w:hAnsi="Arial" w:cs="Arial"/>
                <w:b/>
                <w:sz w:val="18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4605" w:rsidRPr="00A03133" w:rsidRDefault="00861B8B" w:rsidP="00787CF0">
            <w:pPr>
              <w:tabs>
                <w:tab w:val="left" w:pos="542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03133">
              <w:rPr>
                <w:rFonts w:ascii="Arial" w:hAnsi="Arial" w:cs="Arial"/>
                <w:b/>
                <w:sz w:val="18"/>
                <w:szCs w:val="20"/>
              </w:rPr>
              <w:t>29/06/2020 al 03/07/2020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4605" w:rsidRPr="00B71E20" w:rsidRDefault="00FC4605" w:rsidP="00A80AE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B71E20">
              <w:rPr>
                <w:b/>
                <w:sz w:val="18"/>
                <w:szCs w:val="20"/>
              </w:rPr>
              <w:t>Evaluación final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FC4605" w:rsidRPr="00B71E20" w:rsidRDefault="00FC4605" w:rsidP="00B71E20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71E2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VE"/>
              </w:rPr>
              <w:t>Socialización</w:t>
            </w:r>
            <w:r w:rsidRPr="00B71E2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y entrega de informe</w:t>
            </w:r>
          </w:p>
        </w:tc>
      </w:tr>
    </w:tbl>
    <w:p w:rsidR="000E254B" w:rsidRPr="00B24BE3" w:rsidRDefault="000E254B" w:rsidP="00B24BE3">
      <w:pPr>
        <w:pStyle w:val="Prrafodelista"/>
        <w:spacing w:after="0" w:line="240" w:lineRule="auto"/>
        <w:ind w:left="0"/>
        <w:rPr>
          <w:rFonts w:ascii="Arial" w:hAnsi="Arial" w:cs="Arial"/>
          <w:sz w:val="24"/>
        </w:rPr>
      </w:pPr>
    </w:p>
    <w:p w:rsidR="009D726B" w:rsidRPr="00B24BE3" w:rsidRDefault="009D726B" w:rsidP="00B24BE3">
      <w:pPr>
        <w:pStyle w:val="Prrafodelista"/>
        <w:spacing w:after="0" w:line="240" w:lineRule="auto"/>
        <w:ind w:left="0"/>
        <w:rPr>
          <w:rFonts w:ascii="Arial" w:hAnsi="Arial" w:cs="Arial"/>
          <w:sz w:val="24"/>
        </w:rPr>
      </w:pPr>
    </w:p>
    <w:p w:rsidR="00D80A0E" w:rsidRPr="00B24BE3" w:rsidRDefault="00D80A0E" w:rsidP="00B24BE3">
      <w:pPr>
        <w:pStyle w:val="Default0"/>
        <w:jc w:val="both"/>
        <w:rPr>
          <w:b/>
        </w:rPr>
      </w:pPr>
    </w:p>
    <w:p w:rsidR="002F636A" w:rsidRDefault="002F636A" w:rsidP="002F636A">
      <w:pPr>
        <w:pStyle w:val="Default0"/>
        <w:spacing w:line="360" w:lineRule="auto"/>
        <w:jc w:val="both"/>
      </w:pPr>
      <w:r w:rsidRPr="00FD3316">
        <w:rPr>
          <w:b/>
        </w:rPr>
        <w:t>Método</w:t>
      </w:r>
      <w:r>
        <w:t>: expositivo y reproductivo</w:t>
      </w:r>
    </w:p>
    <w:p w:rsidR="002F636A" w:rsidRPr="00FD3316" w:rsidRDefault="002F636A" w:rsidP="002F636A">
      <w:pPr>
        <w:pStyle w:val="Default0"/>
        <w:spacing w:line="360" w:lineRule="auto"/>
        <w:jc w:val="both"/>
      </w:pPr>
      <w:r w:rsidRPr="00FD3316">
        <w:rPr>
          <w:b/>
        </w:rPr>
        <w:t xml:space="preserve">Medios: </w:t>
      </w:r>
      <w:r w:rsidRPr="00FD3316">
        <w:t>percepción directa y multimedia</w:t>
      </w:r>
    </w:p>
    <w:p w:rsidR="002F636A" w:rsidRDefault="002F636A" w:rsidP="002F636A">
      <w:pPr>
        <w:pStyle w:val="Default0"/>
        <w:spacing w:line="360" w:lineRule="auto"/>
        <w:jc w:val="both"/>
      </w:pPr>
      <w:r w:rsidRPr="00FD3316">
        <w:rPr>
          <w:b/>
        </w:rPr>
        <w:t>Forma organizativa:</w:t>
      </w:r>
      <w:r>
        <w:t xml:space="preserve"> 10 semanas (2 orientadoras semanales en aula y reforzamiento en SRI) de 8 horas (3 horas teóricas en aula, 3 horas prácticas en aula y 2 horas prácticas en SRI y comunidad</w:t>
      </w:r>
      <w:r w:rsidR="00446066">
        <w:t xml:space="preserve">). </w:t>
      </w:r>
      <w:r w:rsidR="00446066" w:rsidRPr="00872BCB">
        <w:t>Considerando la complejidad de la unidad curricular se sugiere planificar tres encuentros semanales con 3 horas de estudio independiente guiado por el docen</w:t>
      </w:r>
      <w:r w:rsidR="00446066">
        <w:t>te, sin desvincularse de la realidad de cada localidad, se recomienda debatir la propuesta entre el cole</w:t>
      </w:r>
      <w:r w:rsidR="00446066" w:rsidRPr="00872BCB">
        <w:t>ct</w:t>
      </w:r>
      <w:r w:rsidR="00446066">
        <w:t>ivo de estudiantes y docente para conciliar la mejor estrategia sin afectar ni sacrificar los contenidos del plan de estudio</w:t>
      </w:r>
      <w:r w:rsidR="00446066" w:rsidRPr="00872BCB">
        <w:t>.</w:t>
      </w:r>
    </w:p>
    <w:p w:rsidR="002F636A" w:rsidRDefault="002F636A" w:rsidP="002F636A">
      <w:pPr>
        <w:pStyle w:val="Default0"/>
        <w:numPr>
          <w:ilvl w:val="0"/>
          <w:numId w:val="11"/>
        </w:numPr>
        <w:spacing w:line="360" w:lineRule="auto"/>
        <w:jc w:val="both"/>
      </w:pPr>
      <w:r w:rsidRPr="00672463">
        <w:rPr>
          <w:b/>
        </w:rPr>
        <w:t xml:space="preserve">Clase </w:t>
      </w:r>
      <w:r>
        <w:rPr>
          <w:b/>
        </w:rPr>
        <w:t>orientadora</w:t>
      </w:r>
      <w:r w:rsidRPr="00672463">
        <w:rPr>
          <w:b/>
        </w:rPr>
        <w:t>:</w:t>
      </w:r>
      <w:r>
        <w:t xml:space="preserve"> orientadora y de consolidación </w:t>
      </w:r>
    </w:p>
    <w:p w:rsidR="002F636A" w:rsidRDefault="002F636A" w:rsidP="002F636A">
      <w:pPr>
        <w:pStyle w:val="Default0"/>
        <w:numPr>
          <w:ilvl w:val="0"/>
          <w:numId w:val="11"/>
        </w:numPr>
        <w:spacing w:line="360" w:lineRule="auto"/>
        <w:jc w:val="both"/>
      </w:pPr>
      <w:r>
        <w:rPr>
          <w:b/>
        </w:rPr>
        <w:t>Práctica docente:</w:t>
      </w:r>
      <w:r>
        <w:t xml:space="preserve"> SRI y comunidad</w:t>
      </w:r>
    </w:p>
    <w:p w:rsidR="002F636A" w:rsidRDefault="002F636A" w:rsidP="002F636A">
      <w:pPr>
        <w:pStyle w:val="Default0"/>
        <w:spacing w:line="360" w:lineRule="auto"/>
        <w:jc w:val="both"/>
      </w:pPr>
      <w:r w:rsidRPr="00931585">
        <w:rPr>
          <w:b/>
        </w:rPr>
        <w:lastRenderedPageBreak/>
        <w:t>Actividad a cumplir por el estudiante</w:t>
      </w:r>
      <w:r w:rsidRPr="00262F57">
        <w:rPr>
          <w:b/>
        </w:rPr>
        <w:t>:</w:t>
      </w:r>
      <w:r w:rsidRPr="00262F57">
        <w:t xml:space="preserve"> participación activ</w:t>
      </w:r>
      <w:r w:rsidR="00BD2BD3">
        <w:t>a en la ponencia docente, ponencia por grupos de estudio</w:t>
      </w:r>
      <w:r w:rsidRPr="00262F57">
        <w:t>, examen teórico</w:t>
      </w:r>
      <w:r w:rsidR="00BD2BD3">
        <w:t>, elaboración de material didáctico</w:t>
      </w:r>
      <w:r>
        <w:t xml:space="preserve"> y</w:t>
      </w:r>
      <w:r w:rsidRPr="00262F57">
        <w:t xml:space="preserve"> </w:t>
      </w:r>
      <w:r>
        <w:t xml:space="preserve">elaboración </w:t>
      </w:r>
      <w:r w:rsidR="00BD2BD3">
        <w:t>feria del conocimiento.</w:t>
      </w:r>
    </w:p>
    <w:p w:rsidR="002F636A" w:rsidRDefault="002F636A" w:rsidP="002F636A">
      <w:pPr>
        <w:pStyle w:val="Default0"/>
        <w:spacing w:line="360" w:lineRule="auto"/>
        <w:jc w:val="both"/>
      </w:pPr>
      <w:r w:rsidRPr="00FD3316">
        <w:rPr>
          <w:b/>
        </w:rPr>
        <w:t>Evaluación</w:t>
      </w:r>
      <w:r>
        <w:rPr>
          <w:b/>
        </w:rPr>
        <w:t xml:space="preserve"> final</w:t>
      </w:r>
      <w:r w:rsidRPr="00FD3316">
        <w:rPr>
          <w:b/>
        </w:rPr>
        <w:t>:</w:t>
      </w:r>
      <w:r>
        <w:t xml:space="preserve"> ABP </w:t>
      </w:r>
      <w:r w:rsidR="00BD2BD3">
        <w:t xml:space="preserve">feria de </w:t>
      </w:r>
      <w:r w:rsidR="00256C84">
        <w:t xml:space="preserve">aprendizaje </w:t>
      </w:r>
    </w:p>
    <w:p w:rsidR="00BD2BD3" w:rsidRDefault="00BD2BD3" w:rsidP="00BD2BD3">
      <w:pPr>
        <w:pStyle w:val="Default0"/>
        <w:numPr>
          <w:ilvl w:val="0"/>
          <w:numId w:val="12"/>
        </w:numPr>
        <w:jc w:val="both"/>
      </w:pPr>
      <w:r>
        <w:t>Planificar y org</w:t>
      </w:r>
      <w:r w:rsidR="00256C84">
        <w:t>anizar una feria de aprendizaje</w:t>
      </w:r>
      <w:r>
        <w:t xml:space="preserve"> al público a partir del material didáctico desarrollado durante el </w:t>
      </w:r>
      <w:r w:rsidR="00206634">
        <w:t>avance</w:t>
      </w:r>
      <w:r>
        <w:t xml:space="preserve"> de la unidad curricular</w:t>
      </w:r>
      <w:r w:rsidR="0082351E">
        <w:t xml:space="preserve"> (es indispensable orientar esta actividad desde la primera semana de actividades académicas)</w:t>
      </w:r>
      <w:r w:rsidR="00206634">
        <w:t>.</w:t>
      </w:r>
    </w:p>
    <w:p w:rsidR="00BD2BD3" w:rsidRDefault="00BD2BD3" w:rsidP="00BD2BD3">
      <w:pPr>
        <w:pStyle w:val="Default0"/>
        <w:ind w:left="720"/>
        <w:jc w:val="both"/>
      </w:pPr>
    </w:p>
    <w:p w:rsidR="002F636A" w:rsidRPr="00026627" w:rsidRDefault="002F636A" w:rsidP="00206634">
      <w:pPr>
        <w:spacing w:after="0" w:line="360" w:lineRule="auto"/>
        <w:rPr>
          <w:rFonts w:cs="Calibri"/>
          <w:sz w:val="24"/>
        </w:rPr>
      </w:pPr>
      <w:r w:rsidRPr="00026627">
        <w:rPr>
          <w:rFonts w:ascii="Arial" w:hAnsi="Arial" w:cs="Arial"/>
          <w:b/>
          <w:sz w:val="24"/>
        </w:rPr>
        <w:t xml:space="preserve">Métodos y Técnicas de evaluación: </w:t>
      </w:r>
      <w:r w:rsidRPr="00026627">
        <w:rPr>
          <w:rFonts w:ascii="Arial" w:hAnsi="Arial" w:cs="Arial"/>
          <w:sz w:val="24"/>
        </w:rPr>
        <w:t>Aprendizaje basado en estudio de caso que es una estrategia de enseñanza basada en la experiencia y en la acción que permite enfrentar al sujeto directamente a la acción cuando se ponen a prueba las habilidades desarrolladas y en desarrollo.</w:t>
      </w:r>
    </w:p>
    <w:p w:rsidR="002F636A" w:rsidRDefault="002F636A" w:rsidP="002F636A">
      <w:pPr>
        <w:spacing w:after="0" w:line="240" w:lineRule="auto"/>
        <w:rPr>
          <w:rFonts w:ascii="Arial" w:hAnsi="Arial" w:cs="Arial"/>
          <w:b/>
          <w:sz w:val="24"/>
        </w:rPr>
      </w:pPr>
    </w:p>
    <w:p w:rsidR="00206634" w:rsidRPr="00026627" w:rsidRDefault="00206634" w:rsidP="002F636A">
      <w:pPr>
        <w:spacing w:after="0" w:line="240" w:lineRule="auto"/>
        <w:rPr>
          <w:rFonts w:ascii="Arial" w:hAnsi="Arial" w:cs="Arial"/>
          <w:b/>
          <w:sz w:val="24"/>
        </w:rPr>
      </w:pPr>
    </w:p>
    <w:p w:rsidR="002F636A" w:rsidRPr="00026627" w:rsidRDefault="002F636A" w:rsidP="002F636A">
      <w:pPr>
        <w:spacing w:after="0" w:line="240" w:lineRule="auto"/>
        <w:rPr>
          <w:rFonts w:cs="Calibri"/>
          <w:sz w:val="24"/>
        </w:rPr>
      </w:pPr>
      <w:r w:rsidRPr="00026627">
        <w:rPr>
          <w:rFonts w:ascii="Arial" w:hAnsi="Arial" w:cs="Arial"/>
          <w:sz w:val="24"/>
        </w:rPr>
        <w:t xml:space="preserve">Escala de estimación. </w:t>
      </w:r>
      <w:r w:rsidRPr="00026627">
        <w:rPr>
          <w:rFonts w:ascii="Arial" w:hAnsi="Arial" w:cs="Arial"/>
          <w:b/>
          <w:sz w:val="24"/>
          <w:u w:val="single"/>
        </w:rPr>
        <w:t>Prueba escrita</w:t>
      </w:r>
      <w:r w:rsidRPr="00026627">
        <w:rPr>
          <w:rFonts w:ascii="Arial" w:hAnsi="Arial" w:cs="Arial"/>
          <w:b/>
          <w:sz w:val="24"/>
        </w:rPr>
        <w:t>.</w:t>
      </w:r>
    </w:p>
    <w:p w:rsidR="002F636A" w:rsidRPr="00026627" w:rsidRDefault="002F636A" w:rsidP="002F636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44"/>
        <w:gridCol w:w="1324"/>
        <w:gridCol w:w="1618"/>
        <w:gridCol w:w="1912"/>
        <w:gridCol w:w="1618"/>
        <w:gridCol w:w="1726"/>
      </w:tblGrid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34" w:rsidRDefault="002F636A" w:rsidP="0020663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2F636A" w:rsidRPr="00206634" w:rsidRDefault="002F636A" w:rsidP="0020663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  <w:lang w:val="es-EC"/>
              </w:rPr>
              <w:t>Relevancia de los conceptos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eastAsia="Calibri" w:hAnsi="Arial" w:cs="Arial"/>
                <w:lang w:val="es-EC" w:eastAsia="en-US"/>
              </w:rPr>
              <w:t>Aspectos formales de la escritura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  <w:szCs w:val="24"/>
              </w:rPr>
              <w:t>Relación entre conceptos claves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</w:rPr>
              <w:t>Manejo de la información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  <w:lang w:val="es-EC"/>
              </w:rPr>
              <w:t>Uso de lenguaje técnico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06634" w:rsidRPr="00026627" w:rsidTr="00206634">
        <w:trPr>
          <w:trHeight w:val="7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206634" w:rsidRDefault="00206634" w:rsidP="00206634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C"/>
              </w:rPr>
            </w:pPr>
            <w:r>
              <w:rPr>
                <w:rFonts w:ascii="Arial" w:hAnsi="Arial" w:cs="Arial"/>
                <w:b/>
                <w:lang w:val="es-EC"/>
              </w:rPr>
              <w:t>TOTAL</w:t>
            </w:r>
          </w:p>
        </w:tc>
        <w:tc>
          <w:tcPr>
            <w:tcW w:w="8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026627" w:rsidRDefault="0020663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256C84" w:rsidRDefault="00256C84" w:rsidP="002F636A">
      <w:pPr>
        <w:spacing w:after="0" w:line="240" w:lineRule="auto"/>
        <w:rPr>
          <w:rFonts w:ascii="Arial" w:hAnsi="Arial" w:cs="Arial"/>
        </w:rPr>
      </w:pPr>
    </w:p>
    <w:p w:rsidR="00206634" w:rsidRDefault="00206634" w:rsidP="002F636A">
      <w:pPr>
        <w:spacing w:after="0" w:line="240" w:lineRule="auto"/>
        <w:rPr>
          <w:rFonts w:ascii="Arial" w:hAnsi="Arial" w:cs="Arial"/>
        </w:rPr>
      </w:pPr>
    </w:p>
    <w:p w:rsidR="00206634" w:rsidRDefault="00206634" w:rsidP="002F636A">
      <w:pPr>
        <w:spacing w:after="0" w:line="240" w:lineRule="auto"/>
        <w:rPr>
          <w:rFonts w:ascii="Arial" w:hAnsi="Arial" w:cs="Arial"/>
        </w:rPr>
      </w:pPr>
    </w:p>
    <w:p w:rsidR="00206634" w:rsidRDefault="00206634" w:rsidP="002F636A">
      <w:pPr>
        <w:spacing w:after="0" w:line="240" w:lineRule="auto"/>
        <w:rPr>
          <w:rFonts w:ascii="Arial" w:hAnsi="Arial" w:cs="Arial"/>
        </w:rPr>
      </w:pPr>
    </w:p>
    <w:p w:rsidR="00206634" w:rsidRDefault="00206634" w:rsidP="002F636A">
      <w:pPr>
        <w:spacing w:after="0" w:line="240" w:lineRule="auto"/>
        <w:rPr>
          <w:rFonts w:ascii="Arial" w:hAnsi="Arial" w:cs="Arial"/>
        </w:rPr>
      </w:pPr>
    </w:p>
    <w:p w:rsidR="002F636A" w:rsidRDefault="002F636A" w:rsidP="002F636A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026627">
        <w:rPr>
          <w:rFonts w:ascii="Arial" w:hAnsi="Arial" w:cs="Arial"/>
          <w:sz w:val="24"/>
        </w:rPr>
        <w:lastRenderedPageBreak/>
        <w:t xml:space="preserve">Escala de estimación. </w:t>
      </w:r>
      <w:r w:rsidR="00256C84">
        <w:rPr>
          <w:rFonts w:ascii="Arial" w:hAnsi="Arial" w:cs="Arial"/>
          <w:b/>
          <w:sz w:val="24"/>
          <w:u w:val="single"/>
        </w:rPr>
        <w:t>Preguntas guiadas</w:t>
      </w:r>
      <w:r>
        <w:rPr>
          <w:rFonts w:ascii="Arial" w:hAnsi="Arial" w:cs="Arial"/>
          <w:b/>
          <w:sz w:val="24"/>
          <w:u w:val="single"/>
        </w:rPr>
        <w:t>.</w:t>
      </w:r>
    </w:p>
    <w:p w:rsidR="002F636A" w:rsidRDefault="002F636A" w:rsidP="002F636A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3"/>
        <w:gridCol w:w="1346"/>
        <w:gridCol w:w="1644"/>
        <w:gridCol w:w="1944"/>
        <w:gridCol w:w="1644"/>
        <w:gridCol w:w="1755"/>
      </w:tblGrid>
      <w:tr w:rsidR="00206634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34" w:rsidRDefault="00206634" w:rsidP="00A80AE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2F636A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ascii="Arial" w:hAnsi="Arial" w:cs="Arial"/>
              </w:rPr>
            </w:pPr>
            <w:r w:rsidRPr="00026627">
              <w:rPr>
                <w:rFonts w:ascii="Arial" w:hAnsi="Arial" w:cs="Arial"/>
              </w:rPr>
              <w:t xml:space="preserve">Capacidad de análisis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ascii="Arial" w:hAnsi="Arial" w:cs="Arial"/>
              </w:rPr>
            </w:pPr>
            <w:r w:rsidRPr="00026627">
              <w:rPr>
                <w:rFonts w:ascii="Arial" w:hAnsi="Arial" w:cs="Arial"/>
              </w:rPr>
              <w:t xml:space="preserve">Fundamentación teórica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  <w:szCs w:val="24"/>
              </w:rPr>
              <w:t>Relación entre conceptos claves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</w:rPr>
              <w:t>Manejo de la información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pacing w:after="0" w:line="240" w:lineRule="auto"/>
              <w:rPr>
                <w:rFonts w:cs="Calibri"/>
              </w:rPr>
            </w:pPr>
            <w:r w:rsidRPr="00026627">
              <w:rPr>
                <w:rFonts w:ascii="Arial" w:hAnsi="Arial" w:cs="Arial"/>
                <w:lang w:val="es-EC"/>
              </w:rPr>
              <w:t>Uso de lenguaje técnico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026627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06634" w:rsidRPr="00026627" w:rsidTr="00206634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C"/>
              </w:rPr>
            </w:pPr>
            <w:r>
              <w:rPr>
                <w:rFonts w:ascii="Arial" w:hAnsi="Arial" w:cs="Arial"/>
                <w:b/>
                <w:lang w:val="es-EC"/>
              </w:rPr>
              <w:t>TOTAL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026627" w:rsidRDefault="00206634" w:rsidP="00A80AE1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2F636A" w:rsidRDefault="002F636A" w:rsidP="002F636A">
      <w:pPr>
        <w:pStyle w:val="Default0"/>
        <w:spacing w:line="360" w:lineRule="auto"/>
        <w:jc w:val="both"/>
      </w:pPr>
    </w:p>
    <w:p w:rsidR="00206634" w:rsidRDefault="00206634" w:rsidP="002F636A">
      <w:pPr>
        <w:pStyle w:val="Default0"/>
        <w:spacing w:line="360" w:lineRule="auto"/>
        <w:jc w:val="both"/>
      </w:pPr>
    </w:p>
    <w:p w:rsidR="002F636A" w:rsidRDefault="00256C84" w:rsidP="00206634">
      <w:pPr>
        <w:pStyle w:val="Default0"/>
        <w:jc w:val="both"/>
        <w:rPr>
          <w:b/>
          <w:u w:val="single"/>
        </w:rPr>
      </w:pPr>
      <w:r>
        <w:t xml:space="preserve">Escala de estimación. </w:t>
      </w:r>
      <w:r w:rsidRPr="00256C84">
        <w:rPr>
          <w:b/>
          <w:u w:val="single"/>
        </w:rPr>
        <w:t>Ponencia del estudiante</w:t>
      </w:r>
    </w:p>
    <w:p w:rsidR="00206634" w:rsidRDefault="00206634" w:rsidP="00206634">
      <w:pPr>
        <w:pStyle w:val="Default0"/>
        <w:jc w:val="both"/>
        <w:rPr>
          <w:b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4"/>
        <w:gridCol w:w="1202"/>
        <w:gridCol w:w="1053"/>
        <w:gridCol w:w="1654"/>
        <w:gridCol w:w="1353"/>
        <w:gridCol w:w="1390"/>
      </w:tblGrid>
      <w:tr w:rsidR="00206634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34" w:rsidRDefault="00206634" w:rsidP="00A80AE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2F636A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905BB6">
              <w:rPr>
                <w:rFonts w:ascii="Arial" w:eastAsia="Calibri" w:hAnsi="Arial" w:cs="Arial"/>
                <w:kern w:val="1"/>
                <w:lang w:bidi="hi-IN"/>
              </w:rPr>
              <w:t>Presentación y vocabulario (uso de lenguaje técnico)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905BB6">
              <w:rPr>
                <w:rFonts w:ascii="Arial" w:eastAsia="Calibri" w:hAnsi="Arial" w:cs="Arial"/>
                <w:kern w:val="1"/>
                <w:lang w:bidi="hi-IN"/>
              </w:rPr>
              <w:t>Dominio del tema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56C84" w:rsidP="006D5932">
            <w:pPr>
              <w:spacing w:after="0" w:line="240" w:lineRule="auto"/>
              <w:contextualSpacing/>
              <w:rPr>
                <w:rFonts w:ascii="Arial" w:eastAsia="Calibri" w:hAnsi="Arial" w:cs="Arial"/>
                <w:kern w:val="1"/>
                <w:lang w:bidi="hi-IN"/>
              </w:rPr>
            </w:pPr>
            <w:r>
              <w:rPr>
                <w:rFonts w:ascii="Arial" w:eastAsia="Calibri" w:hAnsi="Arial" w:cs="Arial"/>
                <w:kern w:val="1"/>
                <w:lang w:bidi="hi-IN"/>
              </w:rPr>
              <w:t xml:space="preserve">Material didáctico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56C84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>
              <w:rPr>
                <w:rFonts w:ascii="Arial" w:eastAsia="Calibri" w:hAnsi="Arial" w:cs="Arial"/>
                <w:kern w:val="1"/>
                <w:lang w:bidi="hi-IN"/>
              </w:rPr>
              <w:t>Asimilación del contenido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F636A" w:rsidRPr="00905BB6" w:rsidTr="006D5932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905BB6">
              <w:rPr>
                <w:rFonts w:ascii="Arial" w:eastAsia="Calibri" w:hAnsi="Arial" w:cs="Arial"/>
                <w:kern w:val="1"/>
                <w:lang w:bidi="hi-IN"/>
              </w:rPr>
              <w:t>Conclusión y reflexión crítica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6A" w:rsidRPr="00905BB6" w:rsidRDefault="002F636A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06634" w:rsidRPr="00905BB6" w:rsidTr="00F46522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206634" w:rsidRDefault="00206634" w:rsidP="0020663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kern w:val="1"/>
                <w:lang w:bidi="hi-IN"/>
              </w:rPr>
            </w:pPr>
            <w:r>
              <w:rPr>
                <w:rFonts w:ascii="Arial" w:eastAsia="Calibri" w:hAnsi="Arial" w:cs="Arial"/>
                <w:b/>
                <w:kern w:val="1"/>
                <w:lang w:bidi="hi-IN"/>
              </w:rPr>
              <w:t>TOTAL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905BB6" w:rsidRDefault="0020663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2F636A" w:rsidRDefault="002F636A" w:rsidP="002F636A">
      <w:pPr>
        <w:pStyle w:val="Default0"/>
        <w:spacing w:line="360" w:lineRule="auto"/>
        <w:jc w:val="both"/>
        <w:rPr>
          <w:b/>
          <w:u w:val="single"/>
        </w:rPr>
      </w:pPr>
    </w:p>
    <w:p w:rsidR="00206634" w:rsidRDefault="00206634" w:rsidP="002F636A">
      <w:pPr>
        <w:pStyle w:val="Default0"/>
        <w:spacing w:line="360" w:lineRule="auto"/>
        <w:jc w:val="both"/>
      </w:pPr>
    </w:p>
    <w:p w:rsidR="00206634" w:rsidRDefault="00206634" w:rsidP="002F636A">
      <w:pPr>
        <w:pStyle w:val="Default0"/>
        <w:spacing w:line="360" w:lineRule="auto"/>
        <w:jc w:val="both"/>
      </w:pPr>
    </w:p>
    <w:p w:rsidR="00206634" w:rsidRDefault="00206634" w:rsidP="002F636A">
      <w:pPr>
        <w:pStyle w:val="Default0"/>
        <w:spacing w:line="360" w:lineRule="auto"/>
        <w:jc w:val="both"/>
      </w:pPr>
    </w:p>
    <w:p w:rsidR="00206634" w:rsidRDefault="00206634" w:rsidP="002F636A">
      <w:pPr>
        <w:pStyle w:val="Default0"/>
        <w:spacing w:line="360" w:lineRule="auto"/>
        <w:jc w:val="both"/>
      </w:pPr>
    </w:p>
    <w:p w:rsidR="00256C84" w:rsidRDefault="00256C84" w:rsidP="002F636A">
      <w:pPr>
        <w:pStyle w:val="Default0"/>
        <w:spacing w:line="360" w:lineRule="auto"/>
        <w:jc w:val="both"/>
        <w:rPr>
          <w:b/>
          <w:u w:val="single"/>
        </w:rPr>
      </w:pPr>
      <w:r w:rsidRPr="00256C84">
        <w:lastRenderedPageBreak/>
        <w:t xml:space="preserve">Escala de estimación. </w:t>
      </w:r>
      <w:r>
        <w:rPr>
          <w:b/>
          <w:u w:val="single"/>
        </w:rPr>
        <w:t>Feria de aprendizaje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4"/>
        <w:gridCol w:w="1202"/>
        <w:gridCol w:w="1053"/>
        <w:gridCol w:w="1654"/>
        <w:gridCol w:w="1353"/>
        <w:gridCol w:w="1390"/>
      </w:tblGrid>
      <w:tr w:rsidR="00206634" w:rsidRPr="00905BB6" w:rsidTr="00206634">
        <w:trPr>
          <w:trHeight w:val="13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34" w:rsidRDefault="00206634" w:rsidP="00A80AE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206634" w:rsidRPr="00206634" w:rsidRDefault="00206634" w:rsidP="00A80A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06634"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256C84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905BB6">
              <w:rPr>
                <w:rFonts w:ascii="Arial" w:eastAsia="Calibri" w:hAnsi="Arial" w:cs="Arial"/>
                <w:kern w:val="1"/>
                <w:lang w:bidi="hi-IN"/>
              </w:rPr>
              <w:t>Presentación y vocabulario (uso de lenguaje técnico)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56C84" w:rsidRPr="00905BB6" w:rsidTr="00206634">
        <w:trPr>
          <w:trHeight w:val="15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>
              <w:rPr>
                <w:rFonts w:ascii="Arial" w:eastAsia="Calibri" w:hAnsi="Arial" w:cs="Arial"/>
                <w:kern w:val="1"/>
                <w:lang w:bidi="hi-IN"/>
              </w:rPr>
              <w:t xml:space="preserve">Planificación, organización y participación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56C84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pacing w:after="0" w:line="240" w:lineRule="auto"/>
              <w:contextualSpacing/>
              <w:rPr>
                <w:rFonts w:ascii="Arial" w:eastAsia="Calibri" w:hAnsi="Arial" w:cs="Arial"/>
                <w:kern w:val="1"/>
                <w:lang w:bidi="hi-IN"/>
              </w:rPr>
            </w:pPr>
            <w:r>
              <w:rPr>
                <w:rFonts w:ascii="Arial" w:eastAsia="Calibri" w:hAnsi="Arial" w:cs="Arial"/>
                <w:kern w:val="1"/>
                <w:lang w:bidi="hi-IN"/>
              </w:rPr>
              <w:t xml:space="preserve">Material didáctico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56C84" w:rsidRPr="00905BB6" w:rsidTr="00206634">
        <w:trPr>
          <w:trHeight w:val="7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>
              <w:rPr>
                <w:rFonts w:ascii="Arial" w:eastAsia="Calibri" w:hAnsi="Arial" w:cs="Arial"/>
                <w:kern w:val="1"/>
                <w:lang w:bidi="hi-IN"/>
              </w:rPr>
              <w:t>Asimilación del contenido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56C84" w:rsidRPr="00905BB6" w:rsidTr="006D5932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905BB6">
              <w:rPr>
                <w:rFonts w:ascii="Arial" w:eastAsia="Calibri" w:hAnsi="Arial" w:cs="Arial"/>
                <w:kern w:val="1"/>
                <w:lang w:bidi="hi-IN"/>
              </w:rPr>
              <w:t>Conclusión y reflexión crítica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84" w:rsidRPr="00905BB6" w:rsidRDefault="00256C8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206634" w:rsidRPr="00905BB6" w:rsidTr="003E7B83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206634" w:rsidRDefault="00206634" w:rsidP="0020663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kern w:val="1"/>
                <w:lang w:bidi="hi-IN"/>
              </w:rPr>
            </w:pPr>
            <w:r>
              <w:rPr>
                <w:rFonts w:ascii="Arial" w:eastAsia="Calibri" w:hAnsi="Arial" w:cs="Arial"/>
                <w:b/>
                <w:kern w:val="1"/>
                <w:lang w:bidi="hi-IN"/>
              </w:rPr>
              <w:t>TOTAL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6634" w:rsidRPr="00905BB6" w:rsidRDefault="00206634" w:rsidP="006D5932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256C84" w:rsidRPr="00026627" w:rsidRDefault="00256C84" w:rsidP="002F636A">
      <w:pPr>
        <w:pStyle w:val="Default0"/>
        <w:spacing w:line="360" w:lineRule="auto"/>
        <w:jc w:val="both"/>
        <w:rPr>
          <w:b/>
          <w:u w:val="single"/>
        </w:rPr>
      </w:pPr>
    </w:p>
    <w:p w:rsidR="00206634" w:rsidRDefault="00206634" w:rsidP="002F636A">
      <w:pPr>
        <w:pStyle w:val="Default0"/>
        <w:spacing w:line="360" w:lineRule="auto"/>
        <w:jc w:val="both"/>
        <w:rPr>
          <w:b/>
        </w:rPr>
      </w:pPr>
    </w:p>
    <w:p w:rsidR="002F636A" w:rsidRDefault="002F636A" w:rsidP="002F636A">
      <w:pPr>
        <w:pStyle w:val="Default0"/>
        <w:spacing w:line="360" w:lineRule="auto"/>
        <w:jc w:val="both"/>
      </w:pPr>
      <w:r w:rsidRPr="008A038D">
        <w:rPr>
          <w:b/>
        </w:rPr>
        <w:t>Conocimientos previos:</w:t>
      </w:r>
      <w:r>
        <w:t xml:space="preserve"> sistema </w:t>
      </w:r>
      <w:proofErr w:type="spellStart"/>
      <w:r>
        <w:t>o</w:t>
      </w:r>
      <w:r w:rsidR="00256C84">
        <w:t>steomioarticular</w:t>
      </w:r>
      <w:proofErr w:type="spellEnd"/>
    </w:p>
    <w:p w:rsidR="00A444D2" w:rsidRDefault="002F636A" w:rsidP="00256C84">
      <w:pPr>
        <w:pStyle w:val="Default0"/>
        <w:spacing w:line="360" w:lineRule="auto"/>
        <w:jc w:val="both"/>
        <w:rPr>
          <w:b/>
        </w:rPr>
      </w:pPr>
      <w:r w:rsidRPr="008A038D">
        <w:rPr>
          <w:b/>
        </w:rPr>
        <w:t xml:space="preserve">Bibliografía recomendada: </w:t>
      </w:r>
    </w:p>
    <w:p w:rsidR="00A444D2" w:rsidRDefault="00256C84" w:rsidP="00256C84">
      <w:pPr>
        <w:pStyle w:val="Default0"/>
        <w:spacing w:line="360" w:lineRule="auto"/>
        <w:jc w:val="both"/>
      </w:pPr>
      <w:r w:rsidRPr="00256C84">
        <w:t xml:space="preserve">Testut L.; </w:t>
      </w:r>
      <w:proofErr w:type="spellStart"/>
      <w:r w:rsidRPr="00256C84">
        <w:t>Latarjet</w:t>
      </w:r>
      <w:proofErr w:type="spellEnd"/>
      <w:r w:rsidRPr="00256C84">
        <w:t xml:space="preserve"> A. </w:t>
      </w:r>
      <w:r w:rsidRPr="00256C84">
        <w:rPr>
          <w:i/>
        </w:rPr>
        <w:t>Anatomía Humana Tomo II.</w:t>
      </w:r>
      <w:r w:rsidRPr="00256C84">
        <w:t xml:space="preserve"> Salvat Editores, S. A.</w:t>
      </w:r>
      <w:r>
        <w:t xml:space="preserve"> </w:t>
      </w:r>
    </w:p>
    <w:p w:rsidR="00256C84" w:rsidRPr="00256C84" w:rsidRDefault="00256C84" w:rsidP="00256C84">
      <w:pPr>
        <w:pStyle w:val="Default0"/>
        <w:spacing w:line="360" w:lineRule="auto"/>
        <w:jc w:val="both"/>
        <w:rPr>
          <w:lang w:val="es-VE"/>
        </w:rPr>
      </w:pPr>
      <w:proofErr w:type="spellStart"/>
      <w:r w:rsidRPr="00256C84">
        <w:t>Guyton</w:t>
      </w:r>
      <w:proofErr w:type="spellEnd"/>
      <w:r w:rsidRPr="00256C84">
        <w:t xml:space="preserve"> A. </w:t>
      </w:r>
      <w:r w:rsidRPr="00256C84">
        <w:rPr>
          <w:i/>
        </w:rPr>
        <w:t>Tratado de Fisiología Médica.</w:t>
      </w:r>
      <w:r w:rsidRPr="00256C84">
        <w:t xml:space="preserve"> Interamericana.</w:t>
      </w:r>
    </w:p>
    <w:p w:rsidR="00256C84" w:rsidRPr="00256C84" w:rsidRDefault="00256C84" w:rsidP="00256C84">
      <w:pPr>
        <w:pStyle w:val="Default0"/>
        <w:spacing w:line="360" w:lineRule="auto"/>
        <w:jc w:val="both"/>
        <w:rPr>
          <w:lang w:val="es-VE"/>
        </w:rPr>
      </w:pPr>
      <w:proofErr w:type="spellStart"/>
      <w:r w:rsidRPr="00256C84">
        <w:t>Best</w:t>
      </w:r>
      <w:proofErr w:type="spellEnd"/>
      <w:r w:rsidRPr="00256C84">
        <w:t xml:space="preserve"> y Taylor. </w:t>
      </w:r>
      <w:r w:rsidRPr="00256C84">
        <w:rPr>
          <w:i/>
        </w:rPr>
        <w:t>Bases fisiológicas de la práctica médica.</w:t>
      </w:r>
      <w:r w:rsidRPr="00256C84">
        <w:t xml:space="preserve"> Editorial Médica Panamericana.</w:t>
      </w:r>
    </w:p>
    <w:p w:rsidR="002F636A" w:rsidRPr="00256C84" w:rsidRDefault="00256C84" w:rsidP="00256C84">
      <w:pPr>
        <w:pStyle w:val="Default0"/>
        <w:spacing w:line="360" w:lineRule="auto"/>
        <w:jc w:val="both"/>
      </w:pPr>
      <w:proofErr w:type="spellStart"/>
      <w:r w:rsidRPr="00256C84">
        <w:rPr>
          <w:lang w:val="es-VE"/>
        </w:rPr>
        <w:t>Sobotta</w:t>
      </w:r>
      <w:proofErr w:type="spellEnd"/>
      <w:r w:rsidRPr="00256C84">
        <w:rPr>
          <w:lang w:val="es-VE"/>
        </w:rPr>
        <w:t xml:space="preserve">. </w:t>
      </w:r>
      <w:r w:rsidRPr="00256C84">
        <w:rPr>
          <w:i/>
          <w:lang w:val="es-VE"/>
        </w:rPr>
        <w:t>Atlas de Anatomía Humana Tomo I-II.</w:t>
      </w:r>
      <w:r w:rsidRPr="00256C84">
        <w:rPr>
          <w:lang w:val="es-VE"/>
        </w:rPr>
        <w:t xml:space="preserve"> Editorial Médica Panamericana.</w:t>
      </w:r>
    </w:p>
    <w:p w:rsidR="002F636A" w:rsidRPr="002D047D" w:rsidRDefault="002F636A" w:rsidP="002F636A">
      <w:pPr>
        <w:spacing w:after="0" w:line="240" w:lineRule="auto"/>
        <w:rPr>
          <w:b/>
        </w:rPr>
      </w:pPr>
    </w:p>
    <w:p w:rsidR="002F636A" w:rsidRDefault="002F636A" w:rsidP="002F636A">
      <w:pPr>
        <w:spacing w:after="0" w:line="240" w:lineRule="auto"/>
        <w:rPr>
          <w:b/>
        </w:rPr>
      </w:pPr>
    </w:p>
    <w:p w:rsidR="002F636A" w:rsidRDefault="002F636A" w:rsidP="002F636A">
      <w:pPr>
        <w:spacing w:after="0" w:line="240" w:lineRule="auto"/>
        <w:rPr>
          <w:b/>
        </w:rPr>
      </w:pPr>
    </w:p>
    <w:p w:rsidR="002F636A" w:rsidRDefault="002F636A" w:rsidP="002F636A">
      <w:pPr>
        <w:spacing w:after="0" w:line="240" w:lineRule="auto"/>
        <w:rPr>
          <w:b/>
        </w:rPr>
      </w:pPr>
    </w:p>
    <w:p w:rsidR="002F636A" w:rsidRDefault="002F636A" w:rsidP="002F636A">
      <w:pPr>
        <w:spacing w:after="0" w:line="240" w:lineRule="auto"/>
        <w:rPr>
          <w:b/>
        </w:rPr>
      </w:pPr>
    </w:p>
    <w:p w:rsidR="002F636A" w:rsidRDefault="002F636A" w:rsidP="002F636A">
      <w:pPr>
        <w:spacing w:after="0" w:line="240" w:lineRule="auto"/>
        <w:rPr>
          <w:b/>
        </w:rPr>
      </w:pPr>
    </w:p>
    <w:p w:rsidR="001F5E31" w:rsidRDefault="001F5E31" w:rsidP="001F5E31">
      <w:pPr>
        <w:spacing w:after="0" w:line="240" w:lineRule="auto"/>
        <w:rPr>
          <w:b/>
        </w:rPr>
      </w:pPr>
    </w:p>
    <w:sectPr w:rsidR="001F5E31" w:rsidSect="00A9495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E2" w:rsidRDefault="009F08E2" w:rsidP="00C5643B">
      <w:pPr>
        <w:spacing w:after="0" w:line="240" w:lineRule="auto"/>
      </w:pPr>
      <w:r>
        <w:separator/>
      </w:r>
    </w:p>
  </w:endnote>
  <w:endnote w:type="continuationSeparator" w:id="0">
    <w:p w:rsidR="009F08E2" w:rsidRDefault="009F08E2" w:rsidP="00C5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WenQuanYi Zen Hei">
    <w:charset w:val="00"/>
    <w:family w:val="roman"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E2" w:rsidRDefault="009F08E2" w:rsidP="00C5643B">
      <w:pPr>
        <w:spacing w:after="0" w:line="240" w:lineRule="auto"/>
      </w:pPr>
      <w:r>
        <w:separator/>
      </w:r>
    </w:p>
  </w:footnote>
  <w:footnote w:type="continuationSeparator" w:id="0">
    <w:p w:rsidR="009F08E2" w:rsidRDefault="009F08E2" w:rsidP="00C5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3B" w:rsidRDefault="00C5643B" w:rsidP="00C5643B">
    <w:pPr>
      <w:pStyle w:val="Encabezado"/>
      <w:tabs>
        <w:tab w:val="clear" w:pos="4419"/>
        <w:tab w:val="clear" w:pos="8838"/>
        <w:tab w:val="left" w:pos="3919"/>
      </w:tabs>
    </w:pPr>
    <w:r>
      <w:tab/>
    </w:r>
    <w:r w:rsidR="009D726B">
      <w:rPr>
        <w:noProof/>
        <w:lang w:eastAsia="es-VE"/>
      </w:rPr>
      <w:drawing>
        <wp:inline distT="0" distB="0" distL="0" distR="0">
          <wp:extent cx="8286750" cy="7810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s-VE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0280B0A"/>
    <w:multiLevelType w:val="hybridMultilevel"/>
    <w:tmpl w:val="C68ECF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027E4"/>
    <w:multiLevelType w:val="hybridMultilevel"/>
    <w:tmpl w:val="CA4AF55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37421"/>
    <w:multiLevelType w:val="hybridMultilevel"/>
    <w:tmpl w:val="DD8E0B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B50DE"/>
    <w:multiLevelType w:val="hybridMultilevel"/>
    <w:tmpl w:val="2A24EEF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5A"/>
    <w:rsid w:val="0003366C"/>
    <w:rsid w:val="00055DAD"/>
    <w:rsid w:val="000B68B2"/>
    <w:rsid w:val="000E0894"/>
    <w:rsid w:val="000E254B"/>
    <w:rsid w:val="000F1963"/>
    <w:rsid w:val="001A5540"/>
    <w:rsid w:val="001D65FA"/>
    <w:rsid w:val="001D7801"/>
    <w:rsid w:val="001F5E31"/>
    <w:rsid w:val="00206634"/>
    <w:rsid w:val="00211E5A"/>
    <w:rsid w:val="00227216"/>
    <w:rsid w:val="002414CD"/>
    <w:rsid w:val="00256C84"/>
    <w:rsid w:val="00257F3C"/>
    <w:rsid w:val="00296A7B"/>
    <w:rsid w:val="002B4DB9"/>
    <w:rsid w:val="002D047D"/>
    <w:rsid w:val="002D55BA"/>
    <w:rsid w:val="002D62EC"/>
    <w:rsid w:val="002E51FF"/>
    <w:rsid w:val="002F636A"/>
    <w:rsid w:val="003021A1"/>
    <w:rsid w:val="003337BE"/>
    <w:rsid w:val="00361A70"/>
    <w:rsid w:val="003F0B23"/>
    <w:rsid w:val="00402778"/>
    <w:rsid w:val="00446066"/>
    <w:rsid w:val="00454724"/>
    <w:rsid w:val="00460649"/>
    <w:rsid w:val="004729CF"/>
    <w:rsid w:val="004B6C4D"/>
    <w:rsid w:val="00522E6F"/>
    <w:rsid w:val="005466DB"/>
    <w:rsid w:val="006219E7"/>
    <w:rsid w:val="0066335B"/>
    <w:rsid w:val="006646BE"/>
    <w:rsid w:val="006A52DE"/>
    <w:rsid w:val="006A5864"/>
    <w:rsid w:val="006C6558"/>
    <w:rsid w:val="006D5932"/>
    <w:rsid w:val="006E7149"/>
    <w:rsid w:val="006F7EAE"/>
    <w:rsid w:val="00787CF0"/>
    <w:rsid w:val="00791B24"/>
    <w:rsid w:val="007A066A"/>
    <w:rsid w:val="00800FA1"/>
    <w:rsid w:val="008159F0"/>
    <w:rsid w:val="0082351E"/>
    <w:rsid w:val="00846006"/>
    <w:rsid w:val="00846C48"/>
    <w:rsid w:val="00861B8B"/>
    <w:rsid w:val="008A0275"/>
    <w:rsid w:val="008A50BC"/>
    <w:rsid w:val="008D1B33"/>
    <w:rsid w:val="009025D9"/>
    <w:rsid w:val="00921436"/>
    <w:rsid w:val="0097153C"/>
    <w:rsid w:val="009B4E31"/>
    <w:rsid w:val="009C2109"/>
    <w:rsid w:val="009D726B"/>
    <w:rsid w:val="009F08E2"/>
    <w:rsid w:val="00A03133"/>
    <w:rsid w:val="00A14C48"/>
    <w:rsid w:val="00A352BE"/>
    <w:rsid w:val="00A444D2"/>
    <w:rsid w:val="00A57EF2"/>
    <w:rsid w:val="00A63375"/>
    <w:rsid w:val="00A94218"/>
    <w:rsid w:val="00A94959"/>
    <w:rsid w:val="00AC0D83"/>
    <w:rsid w:val="00B24BE3"/>
    <w:rsid w:val="00B2587C"/>
    <w:rsid w:val="00B71E20"/>
    <w:rsid w:val="00BD2BD3"/>
    <w:rsid w:val="00BF1FB2"/>
    <w:rsid w:val="00BF773A"/>
    <w:rsid w:val="00C008FD"/>
    <w:rsid w:val="00C0577F"/>
    <w:rsid w:val="00C5643B"/>
    <w:rsid w:val="00C9747C"/>
    <w:rsid w:val="00CC77E3"/>
    <w:rsid w:val="00CC7A2A"/>
    <w:rsid w:val="00D63238"/>
    <w:rsid w:val="00D70E8C"/>
    <w:rsid w:val="00D80A0E"/>
    <w:rsid w:val="00D85896"/>
    <w:rsid w:val="00DE47B2"/>
    <w:rsid w:val="00DF0211"/>
    <w:rsid w:val="00DF2572"/>
    <w:rsid w:val="00DF28CB"/>
    <w:rsid w:val="00E2566D"/>
    <w:rsid w:val="00E3393E"/>
    <w:rsid w:val="00E8183B"/>
    <w:rsid w:val="00E84793"/>
    <w:rsid w:val="00EA5897"/>
    <w:rsid w:val="00F70B84"/>
    <w:rsid w:val="00FA1AC4"/>
    <w:rsid w:val="00FC1617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F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 w:hint="default"/>
      <w:sz w:val="20"/>
      <w:szCs w:val="20"/>
      <w:lang w:val="es-V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Fuentedeprrafopredeter1">
    <w:name w:val="Fuente de párrafo predeter.1"/>
    <w:rPr>
      <w:rFonts w:ascii="Calibri" w:eastAsia="SimSun" w:hAnsi="Calibri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paragraph" w:customStyle="1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qFormat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0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B4DB9"/>
    <w:rPr>
      <w:rFonts w:ascii="Calibri" w:eastAsia="Calibri" w:hAnsi="Calibr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1z0">
    <w:name w:val="WW8Num21z0"/>
    <w:rsid w:val="00CC7A2A"/>
    <w:rPr>
      <w:rFonts w:ascii="Wingdings" w:hAnsi="Wingdings" w:cs="Wingdings"/>
    </w:rPr>
  </w:style>
  <w:style w:type="paragraph" w:customStyle="1" w:styleId="Default0">
    <w:name w:val="Default"/>
    <w:rsid w:val="002F636A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C564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5643B"/>
    <w:rPr>
      <w:rFonts w:ascii="Calibri" w:eastAsia="SimSun" w:hAnsi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564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5643B"/>
    <w:rPr>
      <w:rFonts w:ascii="Calibri" w:eastAsia="SimSun" w:hAnsi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4C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F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 w:hint="default"/>
      <w:sz w:val="20"/>
      <w:szCs w:val="20"/>
      <w:lang w:val="es-V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Fuentedeprrafopredeter1">
    <w:name w:val="Fuente de párrafo predeter.1"/>
    <w:rPr>
      <w:rFonts w:ascii="Calibri" w:eastAsia="SimSun" w:hAnsi="Calibri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paragraph" w:customStyle="1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qFormat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0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B4DB9"/>
    <w:rPr>
      <w:rFonts w:ascii="Calibri" w:eastAsia="Calibri" w:hAnsi="Calibr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1z0">
    <w:name w:val="WW8Num21z0"/>
    <w:rsid w:val="00CC7A2A"/>
    <w:rPr>
      <w:rFonts w:ascii="Wingdings" w:hAnsi="Wingdings" w:cs="Wingdings"/>
    </w:rPr>
  </w:style>
  <w:style w:type="paragraph" w:customStyle="1" w:styleId="Default0">
    <w:name w:val="Default"/>
    <w:rsid w:val="002F636A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C564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5643B"/>
    <w:rPr>
      <w:rFonts w:ascii="Calibri" w:eastAsia="SimSun" w:hAnsi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564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5643B"/>
    <w:rPr>
      <w:rFonts w:ascii="Calibri" w:eastAsia="SimSun" w:hAnsi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4C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1658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Usuario</cp:lastModifiedBy>
  <cp:revision>29</cp:revision>
  <cp:lastPrinted>1601-01-01T00:00:00Z</cp:lastPrinted>
  <dcterms:created xsi:type="dcterms:W3CDTF">2019-11-09T19:44:00Z</dcterms:created>
  <dcterms:modified xsi:type="dcterms:W3CDTF">2019-11-09T21:48:00Z</dcterms:modified>
</cp:coreProperties>
</file>